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9E020" w14:textId="77777777" w:rsidR="00872BC8" w:rsidRDefault="00A20549">
      <w:pPr>
        <w:pStyle w:val="Teksttreci30"/>
      </w:pPr>
      <w:r>
        <w:rPr>
          <w:noProof/>
          <w:lang w:bidi="ar-SA"/>
        </w:rPr>
        <w:drawing>
          <wp:anchor distT="0" distB="0" distL="114300" distR="114300" simplePos="0" relativeHeight="125829378" behindDoc="0" locked="0" layoutInCell="1" allowOverlap="1" wp14:anchorId="53C6335F" wp14:editId="5D26BF0C">
            <wp:simplePos x="0" y="0"/>
            <wp:positionH relativeFrom="page">
              <wp:posOffset>959485</wp:posOffset>
            </wp:positionH>
            <wp:positionV relativeFrom="paragraph">
              <wp:posOffset>12700</wp:posOffset>
            </wp:positionV>
            <wp:extent cx="1097280" cy="694690"/>
            <wp:effectExtent l="0" t="0" r="0" b="0"/>
            <wp:wrapSquare wrapText="right"/>
            <wp:docPr id="1" name="Shape 1" descr="Logo MZDi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hape 1" descr="Logo MZDiM"/>
                    <pic:cNvPicPr/>
                  </pic:nvPicPr>
                  <pic:blipFill>
                    <a:blip r:embed="rId8"/>
                    <a:stretch/>
                  </pic:blipFill>
                  <pic:spPr>
                    <a:xfrm>
                      <a:off x="0" y="0"/>
                      <a:ext cx="1097280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ar-SA"/>
        </w:rPr>
        <w:drawing>
          <wp:anchor distT="0" distB="0" distL="114300" distR="114300" simplePos="0" relativeHeight="125829379" behindDoc="0" locked="0" layoutInCell="1" allowOverlap="1" wp14:anchorId="24292CF3" wp14:editId="7E4B5F26">
            <wp:simplePos x="0" y="0"/>
            <wp:positionH relativeFrom="page">
              <wp:posOffset>6342380</wp:posOffset>
            </wp:positionH>
            <wp:positionV relativeFrom="paragraph">
              <wp:posOffset>12700</wp:posOffset>
            </wp:positionV>
            <wp:extent cx="707390" cy="804545"/>
            <wp:effectExtent l="0" t="0" r="0" b="0"/>
            <wp:wrapSquare wrapText="bothSides"/>
            <wp:docPr id="3" name="Shape 3" descr="Herb Miasta Byto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hape 3" descr="Herb Miasta Bytom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off x="0" y="0"/>
                      <a:ext cx="707390" cy="804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Teksttreci3"/>
        </w:rPr>
        <w:t>Miejski Zarząd Dróg i Mostów</w:t>
      </w:r>
    </w:p>
    <w:p w14:paraId="41F82BD4" w14:textId="77777777" w:rsidR="00872BC8" w:rsidRDefault="00A20549">
      <w:pPr>
        <w:pStyle w:val="Teksttreci0"/>
        <w:spacing w:after="0"/>
        <w:jc w:val="center"/>
        <w:rPr>
          <w:sz w:val="24"/>
          <w:szCs w:val="24"/>
        </w:rPr>
      </w:pPr>
      <w:r>
        <w:rPr>
          <w:rStyle w:val="Teksttreci"/>
          <w:sz w:val="24"/>
          <w:szCs w:val="24"/>
        </w:rPr>
        <w:t>41 – 902 Bytom, ul. Smolenia 35</w:t>
      </w:r>
    </w:p>
    <w:p w14:paraId="68B635C3" w14:textId="77777777" w:rsidR="00872BC8" w:rsidRDefault="00A20549">
      <w:pPr>
        <w:pStyle w:val="Teksttreci0"/>
        <w:tabs>
          <w:tab w:val="left" w:pos="2222"/>
        </w:tabs>
        <w:spacing w:after="540"/>
        <w:jc w:val="center"/>
        <w:rPr>
          <w:sz w:val="24"/>
          <w:szCs w:val="24"/>
        </w:rPr>
      </w:pPr>
      <w:r>
        <w:rPr>
          <w:noProof/>
          <w:sz w:val="24"/>
          <w:szCs w:val="24"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7A209B" wp14:editId="75FE12CB">
                <wp:simplePos x="0" y="0"/>
                <wp:positionH relativeFrom="column">
                  <wp:posOffset>36195</wp:posOffset>
                </wp:positionH>
                <wp:positionV relativeFrom="paragraph">
                  <wp:posOffset>407670</wp:posOffset>
                </wp:positionV>
                <wp:extent cx="6162675" cy="38100"/>
                <wp:effectExtent l="0" t="0" r="28575" b="19050"/>
                <wp:wrapNone/>
                <wp:docPr id="2" name="Łącznik prosty 2" descr="&quot;&quot;&#10;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2675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D05DE3E" id="Łącznik prosty 2" o:spid="_x0000_s1026" alt="&quot;&quot;&#10;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85pt,32.1pt" to="488.1pt,3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" strokecolor="black [3200]" strokeweight=".5pt">
                <v:stroke joinstyle="miter"/>
              </v:line>
            </w:pict>
          </mc:Fallback>
        </mc:AlternateContent>
      </w:r>
      <w:r>
        <w:rPr>
          <w:rStyle w:val="Teksttreci"/>
          <w:sz w:val="24"/>
          <w:szCs w:val="24"/>
        </w:rPr>
        <w:t>Regon 240136989</w:t>
      </w:r>
      <w:r>
        <w:rPr>
          <w:rStyle w:val="Teksttreci"/>
          <w:sz w:val="24"/>
          <w:szCs w:val="24"/>
        </w:rPr>
        <w:tab/>
        <w:t>NIP 626 – 279 – 11 – 35</w:t>
      </w:r>
    </w:p>
    <w:p w14:paraId="31395A33" w14:textId="77777777" w:rsidR="00A20549" w:rsidRDefault="00A20549" w:rsidP="00A20549">
      <w:pPr>
        <w:pStyle w:val="Teksttreci0"/>
        <w:tabs>
          <w:tab w:val="left" w:leader="dot" w:pos="2933"/>
        </w:tabs>
        <w:spacing w:after="0" w:line="360" w:lineRule="auto"/>
        <w:jc w:val="right"/>
        <w:rPr>
          <w:rStyle w:val="Teksttreci"/>
          <w:sz w:val="22"/>
          <w:szCs w:val="22"/>
        </w:rPr>
      </w:pPr>
    </w:p>
    <w:p w14:paraId="004620A3" w14:textId="77777777" w:rsidR="00872BC8" w:rsidRDefault="00A20549" w:rsidP="00A20549">
      <w:pPr>
        <w:pStyle w:val="Teksttreci0"/>
        <w:tabs>
          <w:tab w:val="left" w:leader="dot" w:pos="2933"/>
        </w:tabs>
        <w:spacing w:after="0" w:line="360" w:lineRule="auto"/>
        <w:jc w:val="right"/>
        <w:rPr>
          <w:sz w:val="22"/>
          <w:szCs w:val="22"/>
        </w:rPr>
      </w:pPr>
      <w:r>
        <w:rPr>
          <w:rStyle w:val="Teksttreci"/>
          <w:sz w:val="22"/>
          <w:szCs w:val="22"/>
        </w:rPr>
        <w:t xml:space="preserve">Bytom, dnia </w:t>
      </w:r>
      <w:r>
        <w:rPr>
          <w:rStyle w:val="Teksttreci"/>
          <w:sz w:val="22"/>
          <w:szCs w:val="22"/>
        </w:rPr>
        <w:tab/>
      </w:r>
    </w:p>
    <w:p w14:paraId="1D5EB2FB" w14:textId="77777777" w:rsidR="000A6AF7" w:rsidRDefault="000A6AF7" w:rsidP="00A20549">
      <w:pPr>
        <w:pStyle w:val="Teksttreci20"/>
        <w:tabs>
          <w:tab w:val="left" w:leader="dot" w:pos="5486"/>
        </w:tabs>
        <w:spacing w:after="0" w:line="360" w:lineRule="auto"/>
        <w:ind w:left="0"/>
        <w:rPr>
          <w:rFonts w:ascii="CIDFont+F1" w:hAnsi="CIDFont+F1" w:cs="CIDFont+F1"/>
          <w:color w:val="auto"/>
          <w:sz w:val="22"/>
          <w:szCs w:val="22"/>
          <w:lang w:bidi="ar-SA"/>
        </w:rPr>
      </w:pPr>
      <w:r>
        <w:rPr>
          <w:rFonts w:ascii="CIDFont+F1" w:hAnsi="CIDFont+F1" w:cs="CIDFont+F1"/>
          <w:color w:val="auto"/>
          <w:sz w:val="22"/>
          <w:szCs w:val="22"/>
          <w:lang w:bidi="ar-SA"/>
        </w:rPr>
        <w:t>. . . . . . . . . . . . . . . . . . . . . . . . . . . . . . . . . . . . . . . . .</w:t>
      </w:r>
    </w:p>
    <w:p w14:paraId="55050FA4" w14:textId="77777777" w:rsidR="000A6AF7" w:rsidRDefault="000A6AF7" w:rsidP="00A20549">
      <w:pPr>
        <w:pStyle w:val="Teksttreci20"/>
        <w:tabs>
          <w:tab w:val="left" w:leader="dot" w:pos="5486"/>
        </w:tabs>
        <w:spacing w:after="0" w:line="360" w:lineRule="auto"/>
        <w:ind w:left="0"/>
        <w:rPr>
          <w:rFonts w:ascii="CIDFont+F1" w:hAnsi="CIDFont+F1" w:cs="CIDFont+F1"/>
          <w:color w:val="auto"/>
          <w:sz w:val="22"/>
          <w:szCs w:val="22"/>
          <w:lang w:bidi="ar-SA"/>
        </w:rPr>
      </w:pPr>
      <w:r>
        <w:rPr>
          <w:rFonts w:ascii="CIDFont+F1" w:hAnsi="CIDFont+F1" w:cs="CIDFont+F1"/>
          <w:color w:val="auto"/>
          <w:sz w:val="22"/>
          <w:szCs w:val="22"/>
          <w:lang w:bidi="ar-SA"/>
        </w:rPr>
        <w:t>. . . . . . . . . . . . . . . . . . . . . . . . . . . . . . . . . . . . . . . . .</w:t>
      </w:r>
    </w:p>
    <w:p w14:paraId="3E35E13E" w14:textId="77777777" w:rsidR="000A6AF7" w:rsidRDefault="00A20549" w:rsidP="00A20549">
      <w:pPr>
        <w:pStyle w:val="Teksttreci20"/>
        <w:tabs>
          <w:tab w:val="left" w:leader="dot" w:pos="5486"/>
        </w:tabs>
        <w:spacing w:after="0" w:line="360" w:lineRule="auto"/>
        <w:ind w:left="0" w:firstLine="1134"/>
      </w:pPr>
      <w:r>
        <w:rPr>
          <w:rStyle w:val="Teksttreci2"/>
        </w:rPr>
        <w:t>/imię, nazwisko i adres wnioskodawcy/</w:t>
      </w:r>
    </w:p>
    <w:p w14:paraId="340ED91F" w14:textId="77777777" w:rsidR="000A6AF7" w:rsidRPr="000A6AF7" w:rsidRDefault="000A6AF7" w:rsidP="00A20549">
      <w:pPr>
        <w:pStyle w:val="Teksttreci20"/>
        <w:tabs>
          <w:tab w:val="left" w:leader="dot" w:pos="5486"/>
        </w:tabs>
        <w:spacing w:after="0" w:line="360" w:lineRule="auto"/>
        <w:ind w:left="0"/>
      </w:pPr>
      <w:r>
        <w:rPr>
          <w:rFonts w:ascii="CIDFont+F1" w:hAnsi="CIDFont+F1" w:cs="CIDFont+F1"/>
          <w:color w:val="auto"/>
          <w:sz w:val="22"/>
          <w:szCs w:val="22"/>
          <w:lang w:bidi="ar-SA"/>
        </w:rPr>
        <w:t>. . . . . . . . . . . . . . . . . . . . . . . . . . . . . . . . . . . . . . . . .</w:t>
      </w:r>
    </w:p>
    <w:p w14:paraId="38AC4CAF" w14:textId="77777777" w:rsidR="00872BC8" w:rsidRDefault="00A20549" w:rsidP="00A20549">
      <w:pPr>
        <w:pStyle w:val="Teksttreci20"/>
        <w:spacing w:after="0" w:line="360" w:lineRule="auto"/>
        <w:ind w:left="1520"/>
      </w:pPr>
      <w:r>
        <w:rPr>
          <w:rStyle w:val="Teksttreci2"/>
        </w:rPr>
        <w:t>/telefon kontaktowy/</w:t>
      </w:r>
    </w:p>
    <w:p w14:paraId="4506A7EC" w14:textId="77777777" w:rsidR="00872BC8" w:rsidRDefault="00A20549">
      <w:pPr>
        <w:pStyle w:val="Teksttreci0"/>
        <w:spacing w:after="300"/>
        <w:jc w:val="center"/>
        <w:rPr>
          <w:sz w:val="26"/>
          <w:szCs w:val="26"/>
        </w:rPr>
      </w:pPr>
      <w:r>
        <w:rPr>
          <w:rStyle w:val="Teksttreci"/>
          <w:sz w:val="26"/>
          <w:szCs w:val="26"/>
        </w:rPr>
        <w:t>WNIOSEK O ZAOPINIOWANIE/UZGODNIENIE</w:t>
      </w:r>
      <w:r>
        <w:rPr>
          <w:rStyle w:val="Teksttreci"/>
          <w:sz w:val="26"/>
          <w:szCs w:val="26"/>
        </w:rPr>
        <w:br/>
        <w:t>PROJEKTU ORGANIZACJI RUCHU</w:t>
      </w:r>
    </w:p>
    <w:p w14:paraId="2B64D41D" w14:textId="77777777" w:rsidR="00872BC8" w:rsidRDefault="00A20549">
      <w:pPr>
        <w:pStyle w:val="Teksttreci0"/>
        <w:numPr>
          <w:ilvl w:val="0"/>
          <w:numId w:val="1"/>
        </w:numPr>
        <w:tabs>
          <w:tab w:val="left" w:pos="325"/>
        </w:tabs>
        <w:spacing w:after="0" w:line="298" w:lineRule="auto"/>
        <w:rPr>
          <w:sz w:val="22"/>
          <w:szCs w:val="22"/>
        </w:rPr>
      </w:pPr>
      <w:r>
        <w:rPr>
          <w:rStyle w:val="Teksttreci"/>
          <w:sz w:val="22"/>
          <w:szCs w:val="22"/>
        </w:rPr>
        <w:t>Organizacja ruchu: stała / czasowa *</w:t>
      </w:r>
    </w:p>
    <w:p w14:paraId="562A2C08" w14:textId="77777777" w:rsidR="00872BC8" w:rsidRDefault="00A20549">
      <w:pPr>
        <w:pStyle w:val="Teksttreci0"/>
        <w:numPr>
          <w:ilvl w:val="0"/>
          <w:numId w:val="1"/>
        </w:numPr>
        <w:tabs>
          <w:tab w:val="left" w:pos="349"/>
          <w:tab w:val="left" w:leader="dot" w:pos="9519"/>
          <w:tab w:val="left" w:leader="dot" w:pos="9595"/>
        </w:tabs>
        <w:spacing w:after="300" w:line="298" w:lineRule="auto"/>
        <w:ind w:left="400" w:hanging="400"/>
        <w:rPr>
          <w:sz w:val="22"/>
          <w:szCs w:val="22"/>
        </w:rPr>
      </w:pPr>
      <w:r>
        <w:rPr>
          <w:rStyle w:val="Teksttreci"/>
          <w:sz w:val="22"/>
          <w:szCs w:val="22"/>
        </w:rPr>
        <w:t>Zmiana organizacji ruchu dotyczy ulic:</w:t>
      </w:r>
      <w:r>
        <w:rPr>
          <w:rStyle w:val="Teksttreci"/>
          <w:sz w:val="22"/>
          <w:szCs w:val="22"/>
        </w:rPr>
        <w:tab/>
        <w:t xml:space="preserve"> w związku z inwestycją / inne *: </w:t>
      </w:r>
      <w:r>
        <w:rPr>
          <w:rStyle w:val="Teksttreci"/>
          <w:sz w:val="22"/>
          <w:szCs w:val="22"/>
        </w:rPr>
        <w:tab/>
      </w:r>
    </w:p>
    <w:p w14:paraId="2AE82465" w14:textId="77777777" w:rsidR="00872BC8" w:rsidRDefault="00A20549">
      <w:pPr>
        <w:pStyle w:val="Teksttreci0"/>
        <w:tabs>
          <w:tab w:val="right" w:leader="dot" w:pos="9362"/>
        </w:tabs>
        <w:spacing w:after="40"/>
        <w:ind w:firstLine="400"/>
        <w:rPr>
          <w:sz w:val="22"/>
          <w:szCs w:val="22"/>
        </w:rPr>
      </w:pPr>
      <w:r>
        <w:rPr>
          <w:rStyle w:val="Teksttreci"/>
          <w:sz w:val="22"/>
          <w:szCs w:val="22"/>
        </w:rPr>
        <w:t>(Numer uzgodnienia inwestycji w MZDiM Bytom</w:t>
      </w:r>
      <w:r>
        <w:rPr>
          <w:rStyle w:val="Teksttreci"/>
          <w:sz w:val="22"/>
          <w:szCs w:val="22"/>
        </w:rPr>
        <w:tab/>
        <w:t>)</w:t>
      </w:r>
    </w:p>
    <w:p w14:paraId="26C90957" w14:textId="77777777" w:rsidR="00872BC8" w:rsidRDefault="00A20549">
      <w:pPr>
        <w:pStyle w:val="Teksttreci0"/>
        <w:numPr>
          <w:ilvl w:val="0"/>
          <w:numId w:val="1"/>
        </w:numPr>
        <w:tabs>
          <w:tab w:val="left" w:pos="339"/>
          <w:tab w:val="left" w:leader="dot" w:pos="5760"/>
          <w:tab w:val="left" w:leader="dot" w:pos="6163"/>
          <w:tab w:val="left" w:leader="dot" w:pos="7723"/>
          <w:tab w:val="left" w:leader="dot" w:pos="8131"/>
          <w:tab w:val="left" w:leader="dot" w:pos="8813"/>
        </w:tabs>
        <w:spacing w:after="40"/>
        <w:rPr>
          <w:sz w:val="22"/>
          <w:szCs w:val="22"/>
        </w:rPr>
      </w:pPr>
      <w:r>
        <w:rPr>
          <w:rStyle w:val="Teksttreci"/>
          <w:sz w:val="22"/>
          <w:szCs w:val="22"/>
        </w:rPr>
        <w:t xml:space="preserve">Planowany termin obowiązywania organizacji ruchu: od </w:t>
      </w:r>
      <w:r>
        <w:rPr>
          <w:rStyle w:val="Teksttreci"/>
          <w:sz w:val="22"/>
          <w:szCs w:val="22"/>
        </w:rPr>
        <w:tab/>
        <w:t>-</w:t>
      </w:r>
      <w:r>
        <w:rPr>
          <w:rStyle w:val="Teksttreci"/>
          <w:sz w:val="22"/>
          <w:szCs w:val="22"/>
        </w:rPr>
        <w:tab/>
        <w:t xml:space="preserve">-……… do </w:t>
      </w:r>
      <w:r>
        <w:rPr>
          <w:rStyle w:val="Teksttreci"/>
          <w:sz w:val="22"/>
          <w:szCs w:val="22"/>
        </w:rPr>
        <w:tab/>
        <w:t>-</w:t>
      </w:r>
      <w:r>
        <w:rPr>
          <w:rStyle w:val="Teksttreci"/>
          <w:sz w:val="22"/>
          <w:szCs w:val="22"/>
        </w:rPr>
        <w:tab/>
        <w:t>-</w:t>
      </w:r>
      <w:r>
        <w:rPr>
          <w:rStyle w:val="Teksttreci"/>
          <w:sz w:val="22"/>
          <w:szCs w:val="22"/>
        </w:rPr>
        <w:tab/>
      </w:r>
    </w:p>
    <w:p w14:paraId="09780F7F" w14:textId="77777777" w:rsidR="00872BC8" w:rsidRPr="000F6C31" w:rsidRDefault="00A20549">
      <w:pPr>
        <w:pStyle w:val="Teksttreci20"/>
        <w:tabs>
          <w:tab w:val="left" w:pos="7723"/>
        </w:tabs>
        <w:spacing w:after="240"/>
        <w:ind w:left="5740"/>
        <w:rPr>
          <w:lang w:val="en-US"/>
        </w:rPr>
      </w:pPr>
      <w:r w:rsidRPr="000F6C31">
        <w:rPr>
          <w:rStyle w:val="Teksttreci2"/>
          <w:lang w:val="en-US"/>
        </w:rPr>
        <w:t>/dd-mm- rrrr/</w:t>
      </w:r>
      <w:r w:rsidRPr="000F6C31">
        <w:rPr>
          <w:rStyle w:val="Teksttreci2"/>
          <w:lang w:val="en-US"/>
        </w:rPr>
        <w:tab/>
        <w:t>/dd-mm- rrrr/</w:t>
      </w:r>
    </w:p>
    <w:p w14:paraId="5DF73A26" w14:textId="77777777" w:rsidR="00872BC8" w:rsidRDefault="00A20549">
      <w:pPr>
        <w:pStyle w:val="Teksttreci0"/>
        <w:numPr>
          <w:ilvl w:val="0"/>
          <w:numId w:val="1"/>
        </w:numPr>
        <w:tabs>
          <w:tab w:val="left" w:pos="344"/>
        </w:tabs>
        <w:rPr>
          <w:sz w:val="22"/>
          <w:szCs w:val="22"/>
        </w:rPr>
      </w:pPr>
      <w:r>
        <w:rPr>
          <w:rStyle w:val="Teksttreci"/>
          <w:sz w:val="22"/>
          <w:szCs w:val="22"/>
        </w:rPr>
        <w:t>Odbiór opinii: wysyłka pocztą na adres wnioskodawcy / odbiór osobisty przez wnioskodawcę *</w:t>
      </w:r>
    </w:p>
    <w:p w14:paraId="707EBACA" w14:textId="77777777" w:rsidR="00872BC8" w:rsidRDefault="00A20549">
      <w:pPr>
        <w:pStyle w:val="Teksttreci0"/>
      </w:pPr>
      <w:r>
        <w:rPr>
          <w:rStyle w:val="Teksttreci"/>
          <w:i/>
          <w:iCs/>
        </w:rPr>
        <w:t>Załączniki do wniosku:</w:t>
      </w:r>
    </w:p>
    <w:p w14:paraId="48D0C24E" w14:textId="77777777" w:rsidR="00872BC8" w:rsidRDefault="00A20549" w:rsidP="00F06FC0">
      <w:pPr>
        <w:pStyle w:val="Teksttreci0"/>
        <w:spacing w:after="0"/>
        <w:ind w:left="284" w:hanging="284"/>
        <w:jc w:val="both"/>
        <w:rPr>
          <w:rStyle w:val="Teksttreci"/>
        </w:rPr>
      </w:pPr>
      <w:r>
        <w:rPr>
          <w:rStyle w:val="Teksttreci"/>
        </w:rPr>
        <w:t>a) Projekt organizacji ruchu - 2 egz. opracowane zgodnie z Rozporządzeniem Ministra Infrastruktury z dnia 23 września 2003r. w sprawie szczegółowych warunków zarządzania ruchem na drogach oraz wykonania nadzoru nad tym zarządzaniem.</w:t>
      </w:r>
    </w:p>
    <w:p w14:paraId="0BBB0BF9" w14:textId="77777777" w:rsidR="00F06FC0" w:rsidRDefault="00F06FC0" w:rsidP="00F06FC0">
      <w:pPr>
        <w:pStyle w:val="Teksttreci0"/>
        <w:spacing w:after="0"/>
        <w:ind w:left="284" w:hanging="284"/>
        <w:jc w:val="both"/>
      </w:pPr>
    </w:p>
    <w:p w14:paraId="21C6F692" w14:textId="77777777" w:rsidR="00F06FC0" w:rsidRDefault="00F06FC0" w:rsidP="00F06FC0">
      <w:pPr>
        <w:pStyle w:val="Teksttreci0"/>
        <w:spacing w:after="0"/>
        <w:ind w:left="284" w:hanging="284"/>
        <w:jc w:val="both"/>
      </w:pPr>
    </w:p>
    <w:p w14:paraId="68EE11D5" w14:textId="77777777" w:rsidR="00F06FC0" w:rsidRDefault="00F06FC0" w:rsidP="00F06FC0">
      <w:pPr>
        <w:pStyle w:val="Teksttreci0"/>
        <w:spacing w:after="0"/>
        <w:ind w:left="284" w:hanging="284"/>
        <w:jc w:val="both"/>
      </w:pPr>
    </w:p>
    <w:p w14:paraId="102F0D92" w14:textId="77777777" w:rsidR="00A20549" w:rsidRDefault="00A20549" w:rsidP="00A20549">
      <w:pPr>
        <w:pStyle w:val="Teksttreci20"/>
        <w:tabs>
          <w:tab w:val="left" w:leader="dot" w:pos="5486"/>
        </w:tabs>
        <w:spacing w:after="0" w:line="360" w:lineRule="auto"/>
        <w:ind w:left="0"/>
        <w:jc w:val="right"/>
        <w:rPr>
          <w:rStyle w:val="Teksttreci2"/>
        </w:rPr>
      </w:pPr>
      <w:r>
        <w:rPr>
          <w:rFonts w:ascii="CIDFont+F1" w:hAnsi="CIDFont+F1" w:cs="CIDFont+F1"/>
          <w:color w:val="auto"/>
          <w:sz w:val="22"/>
          <w:szCs w:val="22"/>
          <w:lang w:bidi="ar-SA"/>
        </w:rPr>
        <w:t>. . . . . . . . . . . . . . . . . . . . . . . . . . . . . . . . . . . . . . . . .</w:t>
      </w:r>
    </w:p>
    <w:p w14:paraId="782850CF" w14:textId="77777777" w:rsidR="00872BC8" w:rsidRDefault="00A20549" w:rsidP="00F06FC0">
      <w:pPr>
        <w:pStyle w:val="Teksttreci20"/>
        <w:spacing w:after="0"/>
        <w:ind w:left="0" w:right="697"/>
        <w:jc w:val="right"/>
        <w:rPr>
          <w:rStyle w:val="Teksttreci2"/>
        </w:rPr>
      </w:pPr>
      <w:r>
        <w:rPr>
          <w:rStyle w:val="Teksttreci2"/>
        </w:rPr>
        <w:t xml:space="preserve">/ podpis i pieczęć wnioskodawcy/   </w:t>
      </w:r>
      <w:r>
        <w:rPr>
          <w:rStyle w:val="Teksttreci2"/>
        </w:rPr>
        <w:tab/>
      </w:r>
    </w:p>
    <w:p w14:paraId="3DB10CEF" w14:textId="77777777" w:rsidR="00F06FC0" w:rsidRDefault="00F06FC0" w:rsidP="00F06FC0">
      <w:pPr>
        <w:pStyle w:val="Teksttreci20"/>
        <w:spacing w:after="0"/>
        <w:ind w:left="0" w:right="697"/>
        <w:jc w:val="right"/>
      </w:pPr>
    </w:p>
    <w:p w14:paraId="4C4A10DA" w14:textId="77777777" w:rsidR="00872BC8" w:rsidRDefault="00A20549">
      <w:pPr>
        <w:pStyle w:val="Teksttreci40"/>
      </w:pPr>
      <w:r>
        <w:rPr>
          <w:rStyle w:val="Teksttreci4"/>
          <w:i/>
          <w:iCs/>
        </w:rPr>
        <w:t>UWAGA!</w:t>
      </w:r>
    </w:p>
    <w:p w14:paraId="507567D7" w14:textId="77777777" w:rsidR="00872BC8" w:rsidRDefault="00A20549" w:rsidP="00F06FC0">
      <w:pPr>
        <w:pStyle w:val="Teksttreci0"/>
        <w:spacing w:after="0"/>
      </w:pPr>
      <w:r>
        <w:rPr>
          <w:rStyle w:val="Teksttreci"/>
        </w:rPr>
        <w:t>Uzyskanie opinii komendanta miejskiego Policji stanowi odrębną procedurę.</w:t>
      </w:r>
    </w:p>
    <w:p w14:paraId="431D8B7B" w14:textId="77777777" w:rsidR="00872BC8" w:rsidRDefault="00A20549" w:rsidP="00F06FC0">
      <w:pPr>
        <w:pStyle w:val="Teksttreci0"/>
        <w:spacing w:after="0"/>
      </w:pPr>
      <w:r>
        <w:rPr>
          <w:rStyle w:val="Teksttreci"/>
        </w:rPr>
        <w:t>Uzyskanie zatwierdzenia projektu organizacji ruchu, przez organ zarządzający ruchem, stanowi odrębną procedurę.</w:t>
      </w:r>
    </w:p>
    <w:p w14:paraId="5F7CC87F" w14:textId="77777777" w:rsidR="00872BC8" w:rsidRDefault="00A20549" w:rsidP="00F06FC0">
      <w:pPr>
        <w:pStyle w:val="Teksttreci0"/>
        <w:spacing w:after="0"/>
        <w:rPr>
          <w:rStyle w:val="Teksttreci"/>
        </w:rPr>
      </w:pPr>
      <w:r>
        <w:rPr>
          <w:rStyle w:val="Teksttreci"/>
        </w:rPr>
        <w:t>Dodatkowe informacje można uzyskać pod numerem telefonu: 32 39 69</w:t>
      </w:r>
      <w:r w:rsidR="00F06FC0">
        <w:rPr>
          <w:rStyle w:val="Teksttreci"/>
        </w:rPr>
        <w:t> </w:t>
      </w:r>
      <w:r>
        <w:rPr>
          <w:rStyle w:val="Teksttreci"/>
        </w:rPr>
        <w:t>730</w:t>
      </w:r>
    </w:p>
    <w:p w14:paraId="51248FAB" w14:textId="77777777" w:rsidR="00D146A9" w:rsidRDefault="00D146A9" w:rsidP="00F06FC0">
      <w:pPr>
        <w:pStyle w:val="Teksttreci0"/>
        <w:spacing w:after="0"/>
        <w:rPr>
          <w:rStyle w:val="Teksttreci"/>
        </w:rPr>
      </w:pPr>
    </w:p>
    <w:p w14:paraId="02A883AB" w14:textId="77777777" w:rsidR="00F06FC0" w:rsidRDefault="00F06FC0" w:rsidP="00F06FC0">
      <w:pPr>
        <w:pStyle w:val="Teksttreci0"/>
        <w:spacing w:after="0"/>
        <w:rPr>
          <w:rStyle w:val="Teksttreci"/>
        </w:rPr>
      </w:pPr>
    </w:p>
    <w:p w14:paraId="15CFE3DB" w14:textId="77777777" w:rsidR="00F06FC0" w:rsidRDefault="00F06FC0" w:rsidP="00F06FC0">
      <w:pPr>
        <w:pStyle w:val="Teksttreci0"/>
        <w:spacing w:after="0"/>
        <w:rPr>
          <w:rStyle w:val="Teksttreci"/>
        </w:rPr>
      </w:pPr>
    </w:p>
    <w:p w14:paraId="63650CE5" w14:textId="77777777" w:rsidR="00F06FC0" w:rsidRDefault="00F06FC0" w:rsidP="00F06FC0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36AC90D9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b/>
          <w:bCs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1. Administratorem Danych Osobowych jest:</w:t>
      </w:r>
      <w:r>
        <w:rPr>
          <w:rFonts w:ascii="Times New Roman" w:hAnsi="Times New Roman" w:cs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153D9EA4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2. Reprezentantem Administratora Danych Osobowych jest Dyrektor Miejskiego Zarządu Dróg i Mostów w Bytomiu.</w:t>
      </w:r>
    </w:p>
    <w:p w14:paraId="77FBA9D4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3. Dane kontaktowe Inspektora Ochrony Danych: Radosław Schejbal; e-mail: iod@mzdim.bytom.pl</w:t>
      </w:r>
    </w:p>
    <w:p w14:paraId="0CAF2952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36D0F9A5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0A05F407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- Ustawa z dnia 10 maja 2018 r. o ochronie danych osobowych;</w:t>
      </w:r>
    </w:p>
    <w:p w14:paraId="216F7627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- Ustawa z dnia 20 czerwca 1997 r. - Prawo o ruchu drogowym;</w:t>
      </w:r>
    </w:p>
    <w:p w14:paraId="4C148631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4A6CDF57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 w:cs="Times New Roman"/>
          <w:sz w:val="12"/>
          <w:szCs w:val="12"/>
        </w:rPr>
        <w:t>NR</w:t>
      </w:r>
      <w:proofErr w:type="spellEnd"/>
      <w:r>
        <w:rPr>
          <w:rFonts w:ascii="Times New Roman" w:hAnsi="Times New Roman" w:cs="Times New Roman"/>
          <w:sz w:val="12"/>
          <w:szCs w:val="12"/>
        </w:rPr>
        <w:t xml:space="preserve"> XVIII/242/15 z dnia 23.11.2015 r. dotycząca Strefy Płatnego Parkowania.</w:t>
      </w:r>
    </w:p>
    <w:p w14:paraId="4DC0E8C4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6. Odbiorcami danych osobowych są osoby fizyczne i prawne na podstawie przepisów prawa.</w:t>
      </w:r>
    </w:p>
    <w:p w14:paraId="7CAE9113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7. Dane osobowe będą przetwarzane przez czas określony przepisami prawa, w szczególności w celach archiwalnych.</w:t>
      </w:r>
    </w:p>
    <w:p w14:paraId="500078FE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8. Prawa przysługujące osobie, której dane są przetwarzane:</w:t>
      </w:r>
    </w:p>
    <w:p w14:paraId="3D2E821D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3C426435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5A0B1EA4" w14:textId="77777777" w:rsid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77A36E2A" w14:textId="77777777" w:rsidR="00D146A9" w:rsidRPr="00F06FC0" w:rsidRDefault="00F06FC0" w:rsidP="00F06FC0">
      <w:pPr>
        <w:spacing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sectPr w:rsidR="00D146A9" w:rsidRPr="00F06FC0">
      <w:pgSz w:w="11900" w:h="16840"/>
      <w:pgMar w:top="678" w:right="861" w:bottom="678" w:left="1382" w:header="250" w:footer="250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ACFA40" w14:textId="77777777" w:rsidR="00DE41D5" w:rsidRDefault="00DE41D5">
      <w:r>
        <w:separator/>
      </w:r>
    </w:p>
  </w:endnote>
  <w:endnote w:type="continuationSeparator" w:id="0">
    <w:p w14:paraId="139078D5" w14:textId="77777777" w:rsidR="00DE41D5" w:rsidRDefault="00DE41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4DC205" w14:textId="77777777" w:rsidR="00DE41D5" w:rsidRDefault="00DE41D5"/>
  </w:footnote>
  <w:footnote w:type="continuationSeparator" w:id="0">
    <w:p w14:paraId="4DC33DD0" w14:textId="77777777" w:rsidR="00DE41D5" w:rsidRDefault="00DE41D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EB77C0"/>
    <w:multiLevelType w:val="multilevel"/>
    <w:tmpl w:val="AED813E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68699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BC8"/>
    <w:rsid w:val="00013861"/>
    <w:rsid w:val="000A6AF7"/>
    <w:rsid w:val="000F6C31"/>
    <w:rsid w:val="003A07D5"/>
    <w:rsid w:val="00872BC8"/>
    <w:rsid w:val="009D60A3"/>
    <w:rsid w:val="00A20549"/>
    <w:rsid w:val="00AE195D"/>
    <w:rsid w:val="00D146A9"/>
    <w:rsid w:val="00DE41D5"/>
    <w:rsid w:val="00F06FC0"/>
    <w:rsid w:val="00F5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158D2"/>
  <w15:docId w15:val="{CA6F328F-C521-467C-ACFF-B3B7F2284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pl-PL" w:eastAsia="pl-PL" w:bidi="pl-P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">
    <w:name w:val="Tekst treści (3)_"/>
    <w:basedOn w:val="Domylnaczcionkaakapitu"/>
    <w:link w:val="Teksttreci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6"/>
      <w:szCs w:val="36"/>
      <w:u w:val="none"/>
    </w:rPr>
  </w:style>
  <w:style w:type="character" w:customStyle="1" w:styleId="Teksttreci">
    <w:name w:val="Tekst treści_"/>
    <w:basedOn w:val="Domylnaczcionkaakapitu"/>
    <w:link w:val="Teksttreci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eksttreci2">
    <w:name w:val="Tekst treści (2)_"/>
    <w:basedOn w:val="Domylnaczcionkaakapitu"/>
    <w:link w:val="Teksttreci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Teksttreci4">
    <w:name w:val="Tekst treści (4)_"/>
    <w:basedOn w:val="Domylnaczcionkaakapitu"/>
    <w:link w:val="Teksttreci40"/>
    <w:rPr>
      <w:b w:val="0"/>
      <w:bCs w:val="0"/>
      <w:i/>
      <w:iCs/>
      <w:smallCaps w:val="0"/>
      <w:strike w:val="0"/>
      <w:sz w:val="22"/>
      <w:szCs w:val="22"/>
      <w:u w:val="none"/>
    </w:rPr>
  </w:style>
  <w:style w:type="paragraph" w:customStyle="1" w:styleId="Teksttreci30">
    <w:name w:val="Tekst treści (3)"/>
    <w:basedOn w:val="Normalny"/>
    <w:link w:val="Teksttreci3"/>
    <w:pPr>
      <w:jc w:val="center"/>
    </w:pPr>
    <w:rPr>
      <w:rFonts w:ascii="Times New Roman" w:eastAsia="Times New Roman" w:hAnsi="Times New Roman" w:cs="Times New Roman"/>
      <w:sz w:val="36"/>
      <w:szCs w:val="36"/>
    </w:rPr>
  </w:style>
  <w:style w:type="paragraph" w:customStyle="1" w:styleId="Teksttreci0">
    <w:name w:val="Tekst treści"/>
    <w:basedOn w:val="Normalny"/>
    <w:link w:val="Teksttreci"/>
    <w:pPr>
      <w:spacing w:after="24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20">
    <w:name w:val="Tekst treści (2)"/>
    <w:basedOn w:val="Normalny"/>
    <w:link w:val="Teksttreci2"/>
    <w:pPr>
      <w:spacing w:after="270"/>
      <w:ind w:left="1290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Teksttreci40">
    <w:name w:val="Tekst treści (4)"/>
    <w:basedOn w:val="Normalny"/>
    <w:link w:val="Teksttreci4"/>
    <w:pPr>
      <w:spacing w:after="240"/>
      <w:jc w:val="center"/>
    </w:pPr>
    <w:rPr>
      <w:i/>
      <w:iCs/>
      <w:sz w:val="22"/>
      <w:szCs w:val="22"/>
    </w:rPr>
  </w:style>
  <w:style w:type="character" w:styleId="Hipercze">
    <w:name w:val="Hyperlink"/>
    <w:basedOn w:val="Domylnaczcionkaakapitu"/>
    <w:uiPriority w:val="99"/>
    <w:unhideWhenUsed/>
    <w:rsid w:val="00D146A9"/>
    <w:rPr>
      <w:color w:val="0563C1" w:themeColor="hyperlink"/>
      <w:u w:val="single"/>
    </w:rPr>
  </w:style>
  <w:style w:type="character" w:customStyle="1" w:styleId="Teksttreci6">
    <w:name w:val="Tekst treści (6)_"/>
    <w:basedOn w:val="Domylnaczcionkaakapitu"/>
    <w:link w:val="Teksttreci60"/>
    <w:rsid w:val="00F06FC0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F06FC0"/>
    <w:pPr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815990-F1AB-46D9-B437-AE9F780DD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625</Words>
  <Characters>3756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Microsoft Word - wniosek_zaopiniowanie_org_ruchu-skonwertowany</vt:lpstr>
    </vt:vector>
  </TitlesOfParts>
  <Company/>
  <LinksUpToDate>false</LinksUpToDate>
  <CharactersWithSpaces>4373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Dział inżynierii ruchu - WNIOSEK Projekt organizacji ruchu</dc:title>
  <dc:subject/>
  <dc:creator/>
  <cp:keywords/>
  <cp:lastModifiedBy>Dawid Skrzypek</cp:lastModifiedBy>
  <cp:revision>6</cp:revision>
  <dcterms:created xsi:type="dcterms:W3CDTF">2023-09-08T06:27:00Z</dcterms:created>
  <dcterms:modified xsi:type="dcterms:W3CDTF">2023-09-12T07:26:00Z</dcterms:modified>
</cp:coreProperties>
</file>