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C53" w:rsidRDefault="00B83312">
      <w:pPr>
        <w:pStyle w:val="Normalny1"/>
        <w:pBdr>
          <w:top w:val="nil"/>
          <w:left w:val="nil"/>
          <w:bottom w:val="nil"/>
          <w:right w:val="nil"/>
          <w:between w:val="nil"/>
        </w:pBdr>
        <w:ind w:left="216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</w:r>
      <w:r>
        <w:rPr>
          <w:noProof/>
          <w:color w:val="000000"/>
          <w:sz w:val="20"/>
          <w:szCs w:val="20"/>
        </w:rPr>
        <w:pict>
          <v:group id="Group 2" o:spid="_x0000_s1026" style="width:478.55pt;height:65.55pt;mso-position-horizontal-relative:char;mso-position-vertical-relative:line" coordsize="9571,1311">
            <v:line id="Line 5" o:spid="_x0000_s1027" style="position:absolute;visibility:visible" from="0,1305" to="9540,1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" strokeweight=".17625mm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4" o:spid="_x0000_s1028" type="#_x0000_t75" style="position:absolute;left:8459;width:1112;height:12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">
              <v:imagedata r:id="rId7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width:9571;height:131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<v:textbox inset="0,0,0,0">
                <w:txbxContent>
                  <w:p w:rsidR="00855445" w:rsidRDefault="00855445">
                    <w:pPr>
                      <w:pStyle w:val="Normalny1"/>
                      <w:spacing w:before="69"/>
                      <w:ind w:left="490"/>
                      <w:jc w:val="center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sz w:val="36"/>
                      </w:rPr>
                      <w:t>Miejski Zarząd Dróg i Mostów</w:t>
                    </w:r>
                  </w:p>
                  <w:p w:rsidR="00855445" w:rsidRDefault="00855445">
                    <w:pPr>
                      <w:pStyle w:val="Normalny1"/>
                      <w:spacing w:before="25"/>
                      <w:ind w:left="45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 – 902 Bytom, ul. Smolenia 35</w:t>
                    </w:r>
                  </w:p>
                  <w:p w:rsidR="00855445" w:rsidRDefault="00855445">
                    <w:pPr>
                      <w:pStyle w:val="Normalny1"/>
                      <w:tabs>
                        <w:tab w:val="left" w:pos="2816"/>
                      </w:tabs>
                      <w:spacing w:before="19"/>
                      <w:ind w:left="51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Regon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240136989</w:t>
                    </w:r>
                    <w:r>
                      <w:rPr>
                        <w:sz w:val="24"/>
                      </w:rPr>
                      <w:tab/>
                      <w:t>NIP 626 – 279 – 11 –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35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43"/>
        <w:ind w:left="65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Bytom, dnia . . . . . . . . . . . . . </w:t>
      </w:r>
      <w:r>
        <w:rPr>
          <w:noProof/>
        </w:rPr>
        <w:drawing>
          <wp:anchor distT="0" distB="0" distL="0" distR="0" simplePos="0" relativeHeight="251659264" behindDoc="1" locked="0" layoutInCell="1" allowOverlap="1">
            <wp:simplePos x="0" y="0"/>
            <wp:positionH relativeFrom="column">
              <wp:posOffset>140335</wp:posOffset>
            </wp:positionH>
            <wp:positionV relativeFrom="paragraph">
              <wp:posOffset>-851569</wp:posOffset>
            </wp:positionV>
            <wp:extent cx="1086751" cy="686562"/>
            <wp:effectExtent l="0" t="0" r="0" b="0"/>
            <wp:wrapNone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6751" cy="68656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8"/>
          <w:szCs w:val="18"/>
        </w:rPr>
      </w:pPr>
    </w:p>
    <w:p w:rsidR="00251C53" w:rsidRDefault="00F27858">
      <w:pPr>
        <w:pStyle w:val="Normalny1"/>
        <w:spacing w:before="90"/>
        <w:ind w:left="104"/>
        <w:rPr>
          <w:sz w:val="24"/>
          <w:szCs w:val="24"/>
        </w:rPr>
      </w:pPr>
      <w:r>
        <w:rPr>
          <w:sz w:val="24"/>
          <w:szCs w:val="24"/>
        </w:rPr>
        <w:t>. . . . . . . . . . . . . . . . . . . . . . . . . . . . . . . . . . . . . . . . . . . . .</w:t>
      </w:r>
    </w:p>
    <w:p w:rsidR="00251C53" w:rsidRDefault="00F27858">
      <w:pPr>
        <w:pStyle w:val="Normalny1"/>
        <w:spacing w:before="20"/>
        <w:ind w:left="110" w:right="4313"/>
        <w:jc w:val="center"/>
        <w:rPr>
          <w:sz w:val="18"/>
          <w:szCs w:val="18"/>
        </w:rPr>
      </w:pPr>
      <w:r>
        <w:rPr>
          <w:sz w:val="18"/>
          <w:szCs w:val="18"/>
        </w:rPr>
        <w:t>/imię i nazwisko/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:rsidR="00251C53" w:rsidRDefault="00F27858">
      <w:pPr>
        <w:pStyle w:val="Normalny1"/>
        <w:spacing w:before="20"/>
        <w:ind w:left="110" w:right="4339"/>
        <w:jc w:val="center"/>
        <w:rPr>
          <w:sz w:val="18"/>
          <w:szCs w:val="18"/>
        </w:rPr>
      </w:pPr>
      <w:r>
        <w:rPr>
          <w:sz w:val="18"/>
          <w:szCs w:val="18"/>
        </w:rPr>
        <w:t>/adres i telefon/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:rsidR="00251C53" w:rsidRDefault="00F27858">
      <w:pPr>
        <w:pStyle w:val="Normalny1"/>
        <w:spacing w:before="21"/>
        <w:ind w:left="110" w:right="4349"/>
        <w:jc w:val="center"/>
        <w:rPr>
          <w:sz w:val="18"/>
          <w:szCs w:val="18"/>
        </w:rPr>
      </w:pPr>
      <w:r>
        <w:rPr>
          <w:sz w:val="18"/>
          <w:szCs w:val="18"/>
        </w:rPr>
        <w:t>/wnioskodawca (firma, osoba fizyczna) – podmiot zajmujący dzierżawiony teren/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1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:rsidR="00251C53" w:rsidRDefault="00F27858">
      <w:pPr>
        <w:pStyle w:val="Normalny1"/>
        <w:spacing w:before="20"/>
        <w:ind w:left="54" w:right="4349"/>
        <w:jc w:val="center"/>
        <w:rPr>
          <w:sz w:val="18"/>
          <w:szCs w:val="18"/>
        </w:rPr>
      </w:pPr>
      <w:r>
        <w:rPr>
          <w:sz w:val="18"/>
          <w:szCs w:val="18"/>
        </w:rPr>
        <w:t>/siedziba/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29"/>
          <w:szCs w:val="29"/>
        </w:rPr>
      </w:pP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NIP/KRS…………………………... PESEL/REGON………………………</w:t>
      </w:r>
    </w:p>
    <w:p w:rsidR="00251C53" w:rsidRDefault="00251C53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</w:p>
    <w:p w:rsidR="00251C53" w:rsidRDefault="00F27858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WNIOSEK O DZIERŻAWĘ DROGI WEWNĘTRZNEJ NA ZAWIESZENIE / UMIESZCZENIE* REKLAMY W DRODZE WEWNĘTRZNEJ</w:t>
      </w:r>
    </w:p>
    <w:p w:rsidR="00251C53" w:rsidRDefault="00251C53" w:rsidP="00BB6B3E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41"/>
          <w:szCs w:val="41"/>
        </w:rPr>
      </w:pPr>
    </w:p>
    <w:p w:rsidR="00251C53" w:rsidRDefault="00F27858">
      <w:pPr>
        <w:pStyle w:val="Normalny1"/>
        <w:ind w:left="104"/>
        <w:rPr>
          <w:sz w:val="18"/>
          <w:szCs w:val="18"/>
        </w:rPr>
      </w:pPr>
      <w:r>
        <w:t xml:space="preserve">Zwracam się z prośbą o wydanie zezwolenia na zawieszenie / umieszczenie tablicy reklamowej </w:t>
      </w:r>
      <w:r>
        <w:rPr>
          <w:sz w:val="18"/>
          <w:szCs w:val="18"/>
        </w:rPr>
        <w:t>(jedno / dwustronna )</w:t>
      </w:r>
      <w:r>
        <w:rPr>
          <w:sz w:val="18"/>
          <w:szCs w:val="18"/>
          <w:vertAlign w:val="superscript"/>
        </w:rPr>
        <w:t>*</w: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6"/>
        <w:ind w:left="104"/>
        <w:rPr>
          <w:color w:val="000000"/>
        </w:rPr>
      </w:pPr>
      <w:r>
        <w:rPr>
          <w:color w:val="000000"/>
        </w:rPr>
        <w:t>w Bytomiu przy : . . . . . . . . . . . . . . . . . . . . . . . . . . . . . . . . . . . . . . . . . . . . . . . . . . . . . . . . . . . . . . .</w:t>
      </w:r>
      <w:r w:rsidR="00BA61C6">
        <w:rPr>
          <w:color w:val="000000"/>
        </w:rPr>
        <w:t xml:space="preserve"> . . . . . . . </w:t>
      </w:r>
    </w:p>
    <w:p w:rsidR="00251C53" w:rsidRDefault="00F27858">
      <w:pPr>
        <w:pStyle w:val="Normalny1"/>
        <w:spacing w:before="119"/>
        <w:ind w:left="114"/>
      </w:pPr>
      <w:r>
        <w:t>. . . . . . . . . . . . . . . . . . . . . . . . . . . . . . . . . . . . . . . . . . . . . . . . . . . . . . . . . . . . . . . . . . . . . . . .</w:t>
      </w:r>
      <w:r w:rsidR="00BA61C6">
        <w:t xml:space="preserve"> . . . . . . . . . . . . </w:t>
      </w:r>
    </w:p>
    <w:p w:rsidR="00251C53" w:rsidRDefault="00F27858">
      <w:pPr>
        <w:pStyle w:val="Normalny1"/>
        <w:spacing w:before="145" w:line="364" w:lineRule="auto"/>
        <w:ind w:left="114" w:right="-23" w:hanging="10"/>
        <w:rPr>
          <w:sz w:val="18"/>
          <w:szCs w:val="18"/>
        </w:rPr>
      </w:pPr>
      <w:r>
        <w:t xml:space="preserve">w obrębie chodnika, pobocza </w:t>
      </w:r>
      <w:r>
        <w:rPr>
          <w:sz w:val="18"/>
          <w:szCs w:val="18"/>
        </w:rPr>
        <w:t xml:space="preserve">(zieleńca) </w:t>
      </w:r>
      <w:r>
        <w:rPr>
          <w:sz w:val="18"/>
          <w:szCs w:val="18"/>
          <w:vertAlign w:val="superscript"/>
        </w:rPr>
        <w:t>*</w:t>
      </w:r>
      <w:r>
        <w:rPr>
          <w:sz w:val="18"/>
          <w:szCs w:val="18"/>
        </w:rPr>
        <w:t xml:space="preserve"> </w:t>
      </w:r>
    </w:p>
    <w:p w:rsidR="0048677E" w:rsidRDefault="0048677E" w:rsidP="0048677E">
      <w:pPr>
        <w:pStyle w:val="Normalny1"/>
        <w:spacing w:before="17"/>
        <w:ind w:left="159"/>
        <w:rPr>
          <w:sz w:val="16"/>
          <w:szCs w:val="16"/>
        </w:rPr>
      </w:pPr>
      <w:r>
        <w:rPr>
          <w:sz w:val="16"/>
          <w:szCs w:val="16"/>
        </w:rPr>
        <w:t>/</w:t>
      </w:r>
      <w:r>
        <w:rPr>
          <w:sz w:val="16"/>
          <w:szCs w:val="16"/>
          <w:vertAlign w:val="superscript"/>
        </w:rPr>
        <w:t>*</w:t>
      </w:r>
      <w:r>
        <w:rPr>
          <w:sz w:val="16"/>
          <w:szCs w:val="16"/>
        </w:rPr>
        <w:t>prawidłowe podkreślić/</w:t>
      </w:r>
    </w:p>
    <w:p w:rsidR="0048677E" w:rsidRDefault="0048677E">
      <w:pPr>
        <w:pStyle w:val="Normalny1"/>
        <w:spacing w:before="145" w:line="364" w:lineRule="auto"/>
        <w:ind w:left="114" w:right="-23" w:hanging="10"/>
        <w:rPr>
          <w:sz w:val="18"/>
          <w:szCs w:val="18"/>
        </w:rPr>
      </w:pPr>
    </w:p>
    <w:p w:rsidR="00251C53" w:rsidRDefault="00F27858">
      <w:pPr>
        <w:pStyle w:val="Normalny1"/>
        <w:spacing w:before="145" w:line="364" w:lineRule="auto"/>
        <w:ind w:left="114" w:right="-23" w:hanging="10"/>
      </w:pPr>
      <w:r>
        <w:t>Powierzchnia tablicy reklamowej :</w:t>
      </w:r>
    </w:p>
    <w:p w:rsidR="00251C53" w:rsidRDefault="00F27858">
      <w:pPr>
        <w:pStyle w:val="Normalny1"/>
        <w:tabs>
          <w:tab w:val="left" w:pos="5059"/>
          <w:tab w:val="left" w:pos="6563"/>
        </w:tabs>
        <w:spacing w:before="21"/>
        <w:ind w:left="118"/>
      </w:pPr>
      <w:r>
        <w:t>-  wysokość . . . . . . . . . . .  x  szerokość . . . . . . . . . . .</w:t>
      </w:r>
      <w:r>
        <w:tab/>
        <w:t>=</w:t>
      </w:r>
      <w:r w:rsidR="00BA61C6">
        <w:t xml:space="preserve"> ………………</w:t>
      </w:r>
      <w:r>
        <w:tab/>
        <w:t>m</w:t>
      </w:r>
      <w:r>
        <w:rPr>
          <w:vertAlign w:val="superscript"/>
        </w:rPr>
        <w:t>2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51C53" w:rsidRDefault="00F27858">
      <w:pPr>
        <w:pStyle w:val="Normalny1"/>
        <w:spacing w:before="165"/>
        <w:ind w:left="104"/>
      </w:pPr>
      <w:r>
        <w:t>Planowany  okres dzierżawy od dnia . . . . . . . . . . . . . . . . . . . . . . . . . . . do dnia . . . . . . . . . . .</w:t>
      </w:r>
      <w:r w:rsidR="00BA61C6">
        <w:t xml:space="preserve"> . . . . . . . . . . 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51C53" w:rsidRDefault="00F27858">
      <w:pPr>
        <w:pStyle w:val="Normalny1"/>
        <w:spacing w:before="177"/>
        <w:ind w:left="104"/>
      </w:pPr>
      <w:r>
        <w:t>Imię, nazwisko i telefon osoby odpowiedzialnej za reklamę  . . . . . . . . . . . . . . . . . . . . . . .</w:t>
      </w:r>
      <w:r w:rsidR="00BA61C6">
        <w:t xml:space="preserve"> . . . . . . . . . . . . . </w:t>
      </w:r>
    </w:p>
    <w:p w:rsidR="00251C53" w:rsidRPr="001F25B5" w:rsidRDefault="00F27858" w:rsidP="001F25B5">
      <w:pPr>
        <w:pStyle w:val="Normalny1"/>
        <w:spacing w:before="121"/>
        <w:ind w:left="104"/>
      </w:pPr>
      <w:r>
        <w:t>. . . . . . . . . . . . . . . . . . . . . . . . . . . . . . . . . . . . . . . . . . . . . . . . . . . . . . . . . . . . . . .</w:t>
      </w:r>
      <w:r w:rsidR="00BA61C6">
        <w:t xml:space="preserve"> . . . . . . . ……………….. . </w:t>
      </w:r>
    </w:p>
    <w:p w:rsidR="00251C53" w:rsidRDefault="00F27858">
      <w:pPr>
        <w:pStyle w:val="Normalny1"/>
        <w:spacing w:before="165"/>
        <w:ind w:left="118"/>
        <w:rPr>
          <w:sz w:val="24"/>
          <w:szCs w:val="24"/>
        </w:rPr>
      </w:pPr>
      <w:r>
        <w:rPr>
          <w:sz w:val="24"/>
          <w:szCs w:val="24"/>
          <w:u w:val="single"/>
        </w:rPr>
        <w:t>Do wniosku należy dołączyć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:</w:t>
      </w:r>
    </w:p>
    <w:p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22"/>
        <w:ind w:right="402" w:hanging="696"/>
        <w:jc w:val="both"/>
      </w:pPr>
      <w:r w:rsidRPr="0048677E">
        <w:t>plan sytuacyjny z zaznaczeniem miejsca reklamy (lub zdjęcie),</w:t>
      </w:r>
    </w:p>
    <w:p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left="426" w:right="402" w:hanging="284"/>
        <w:jc w:val="both"/>
      </w:pPr>
      <w:r w:rsidRPr="0048677E">
        <w:t>opinię z Wydziału Architektury Urzędu Miejs</w:t>
      </w:r>
      <w:r w:rsidR="00F175B4" w:rsidRPr="0048677E">
        <w:t xml:space="preserve">kiego w Bytomiu dot.: grafiki i </w:t>
      </w:r>
      <w:r w:rsidR="0048677E">
        <w:t>l</w:t>
      </w:r>
      <w:r w:rsidR="0048677E" w:rsidRPr="0048677E">
        <w:t>okalizacji w</w:t>
      </w:r>
      <w:r w:rsidRPr="0048677E">
        <w:t>nioskowanej reklamy,</w:t>
      </w:r>
    </w:p>
    <w:p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26"/>
        <w:ind w:right="402" w:hanging="696"/>
        <w:jc w:val="both"/>
      </w:pPr>
      <w:r w:rsidRPr="0048677E">
        <w:t>opinię MZDiM Bytom dot.: lokalizacji tablicy reklamowej,</w:t>
      </w:r>
    </w:p>
    <w:p w:rsid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left="426" w:right="402" w:hanging="284"/>
        <w:jc w:val="both"/>
      </w:pPr>
      <w:r w:rsidRPr="0048677E">
        <w:t>kserokopię zaświadczenia o wpisie do ewidencji działalności gospodarczej lub KRS</w:t>
      </w:r>
      <w:r w:rsidR="0048677E" w:rsidRPr="0048677E">
        <w:t xml:space="preserve">, </w:t>
      </w:r>
      <w:r w:rsidR="0048677E">
        <w:br/>
      </w:r>
      <w:r w:rsidR="0048677E" w:rsidRPr="0048677E">
        <w:t xml:space="preserve">a w przypadku materiałów/reklam wyborczych - kopię zawiadomienia właściwego organu wyborczego o utworzeniu komitetu wyborczego oraz kopię postanowienia wydanego przez właściwy organ wyborczy o przyjęciu zawiadomienia, </w:t>
      </w:r>
    </w:p>
    <w:p w:rsidR="006A353F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:rsidR="006A353F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:rsidR="006A353F" w:rsidRPr="0048677E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:rsidR="00610AB1" w:rsidRDefault="00610AB1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  <w:sectPr w:rsidR="00610AB1" w:rsidSect="006A353F">
          <w:headerReference w:type="default" r:id="rId9"/>
          <w:footerReference w:type="default" r:id="rId10"/>
          <w:pgSz w:w="11900" w:h="16850"/>
          <w:pgMar w:top="720" w:right="700" w:bottom="280" w:left="1300" w:header="708" w:footer="708" w:gutter="0"/>
          <w:cols w:space="708" w:equalWidth="0">
            <w:col w:w="9406"/>
          </w:cols>
          <w:titlePg/>
          <w:docGrid w:linePitch="299"/>
        </w:sectPr>
      </w:pPr>
    </w:p>
    <w:p w:rsidR="0048677E" w:rsidRPr="0048677E" w:rsidRDefault="0048677E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</w:pPr>
      <w:r w:rsidRPr="0048677E">
        <w:lastRenderedPageBreak/>
        <w:t xml:space="preserve">pisemną zgodę właściciela urządzeń energetycznych, telekomunikacyjnych i in. zlokalizowanych w pasie drogowym (w przypadku wnioskowania o wydanie zezwolenia na wykorzystanie infrastruktury pasa drogowego), </w:t>
      </w:r>
    </w:p>
    <w:p w:rsidR="0048677E" w:rsidRPr="0048677E" w:rsidRDefault="006E2043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</w:pPr>
      <w:r>
        <w:t>o</w:t>
      </w:r>
      <w:r w:rsidR="0048677E" w:rsidRPr="0048677E">
        <w:t xml:space="preserve"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 </w:t>
      </w:r>
    </w:p>
    <w:p w:rsidR="00251C53" w:rsidRDefault="00251C53" w:rsidP="0048677E">
      <w:pPr>
        <w:pStyle w:val="Normalny1"/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39"/>
      </w:pP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</w:p>
    <w:p w:rsidR="00251C53" w:rsidRDefault="00F27858">
      <w:pPr>
        <w:pStyle w:val="Normalny1"/>
        <w:tabs>
          <w:tab w:val="left" w:pos="4923"/>
        </w:tabs>
        <w:spacing w:before="1"/>
        <w:ind w:left="104"/>
        <w:rPr>
          <w:sz w:val="24"/>
          <w:szCs w:val="24"/>
        </w:rPr>
      </w:pPr>
      <w:r>
        <w:rPr>
          <w:sz w:val="24"/>
          <w:szCs w:val="24"/>
        </w:rPr>
        <w:t>Upoważniam</w:t>
      </w:r>
      <w:r w:rsidR="00BA61C6">
        <w:rPr>
          <w:sz w:val="24"/>
          <w:szCs w:val="24"/>
        </w:rPr>
        <w:t>………………………………………</w:t>
      </w:r>
      <w:r>
        <w:rPr>
          <w:sz w:val="24"/>
          <w:szCs w:val="24"/>
        </w:rPr>
        <w:tab/>
        <w:t>do odbioru pism i decyzji.</w:t>
      </w:r>
    </w:p>
    <w:p w:rsidR="00BB6B3E" w:rsidRDefault="00BB6B3E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:rsidR="002C07D6" w:rsidRDefault="002C07D6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:rsidR="00251C53" w:rsidRDefault="00F27858">
      <w:pPr>
        <w:pStyle w:val="Normalny1"/>
        <w:spacing w:before="1"/>
        <w:ind w:left="5840" w:right="119"/>
        <w:jc w:val="center"/>
        <w:rPr>
          <w:sz w:val="24"/>
          <w:szCs w:val="24"/>
        </w:rPr>
      </w:pPr>
      <w:r>
        <w:rPr>
          <w:sz w:val="24"/>
          <w:szCs w:val="24"/>
        </w:rPr>
        <w:t>. . . . . . . . . . . . . . . .</w:t>
      </w:r>
      <w:r w:rsidR="00BA61C6">
        <w:rPr>
          <w:sz w:val="24"/>
          <w:szCs w:val="24"/>
        </w:rPr>
        <w:t xml:space="preserve"> . . . . . . . . . . . . . </w:t>
      </w:r>
    </w:p>
    <w:p w:rsidR="00251C53" w:rsidRDefault="00F27858">
      <w:pPr>
        <w:pStyle w:val="Normalny1"/>
        <w:spacing w:before="21"/>
        <w:ind w:left="5756" w:right="119"/>
        <w:jc w:val="center"/>
        <w:rPr>
          <w:sz w:val="16"/>
          <w:szCs w:val="16"/>
        </w:rPr>
      </w:pPr>
      <w:r>
        <w:rPr>
          <w:sz w:val="16"/>
          <w:szCs w:val="16"/>
        </w:rPr>
        <w:t>/podpis i pieczęć wnioskodawcy/</w:t>
      </w:r>
    </w:p>
    <w:p w:rsidR="0048677E" w:rsidRDefault="0048677E">
      <w:pPr>
        <w:pStyle w:val="Normalny1"/>
        <w:spacing w:before="21"/>
        <w:ind w:left="5756" w:right="119"/>
        <w:jc w:val="center"/>
        <w:rPr>
          <w:sz w:val="16"/>
          <w:szCs w:val="16"/>
        </w:rPr>
      </w:pPr>
    </w:p>
    <w:p w:rsidR="00251C53" w:rsidRDefault="00F27858" w:rsidP="00BA61C6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Warunki ustawiania tablic reklamowych w drodze wewnętrznej na terenie miasta Bytomia:</w: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20" w:line="268" w:lineRule="auto"/>
        <w:ind w:left="118" w:right="208" w:firstLine="5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 celu wykluczenia elementów kojarzących się  z  informacją  drogową, należy uzgodnić  z  Miejskim Zarządem  Dróg i Mostów następujące warunki:</w: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 w:line="268" w:lineRule="auto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a/ </w:t>
      </w:r>
      <w:r w:rsidR="005218BA">
        <w:rPr>
          <w:color w:val="000000"/>
          <w:sz w:val="20"/>
          <w:szCs w:val="20"/>
        </w:rPr>
        <w:t>grafika, kolorystyka</w:t>
      </w:r>
      <w:r>
        <w:rPr>
          <w:color w:val="000000"/>
          <w:sz w:val="20"/>
          <w:szCs w:val="20"/>
        </w:rPr>
        <w:t xml:space="preserve"> oraz wymiary tablicy nie powinny kojarzyć się z znakami drogowymi oraz nie mogą być wykonane z materiałów odblaskowych,</w: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b/ </w:t>
      </w:r>
      <w:r>
        <w:rPr>
          <w:color w:val="000000"/>
          <w:sz w:val="20"/>
          <w:szCs w:val="20"/>
        </w:rPr>
        <w:t>konstrukcje i sposób montażu tablicy:</w:t>
      </w:r>
    </w:p>
    <w:p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dolna krawędź tablicy winna zachować min. 2,5m od nawierzchni chodnika lub pobocza,</w:t>
      </w:r>
    </w:p>
    <w:p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3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łącznie z konstrukcją nie powinna wchodzić w skrajnię drogową,</w:t>
      </w:r>
    </w:p>
    <w:p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nie powinna zasłaniać istniejących znaków drogowych.</w:t>
      </w:r>
    </w:p>
    <w:p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4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c/ </w:t>
      </w:r>
      <w:r>
        <w:rPr>
          <w:color w:val="000000"/>
          <w:sz w:val="20"/>
          <w:szCs w:val="20"/>
        </w:rPr>
        <w:t>tablica reklamowa nie może stanowić ZAGROŻENIA zarówno dla ruchu kołowego jak i ruchu pieszego.</w:t>
      </w:r>
    </w:p>
    <w:p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6A353F" w:rsidRPr="006A353F" w:rsidRDefault="00F27858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40" w:line="266" w:lineRule="auto"/>
        <w:ind w:left="104" w:firstLine="707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Pełną odpowiedzialność </w:t>
      </w:r>
      <w:r w:rsidR="00FB0EAC">
        <w:rPr>
          <w:b/>
          <w:i/>
          <w:color w:val="000000"/>
          <w:sz w:val="24"/>
          <w:szCs w:val="24"/>
        </w:rPr>
        <w:t>za tablicę reklamową umieszczoną</w:t>
      </w:r>
      <w:r w:rsidR="00C0261F">
        <w:rPr>
          <w:b/>
          <w:i/>
          <w:color w:val="000000"/>
          <w:sz w:val="24"/>
          <w:szCs w:val="24"/>
        </w:rPr>
        <w:t xml:space="preserve"> </w:t>
      </w:r>
      <w:r>
        <w:rPr>
          <w:b/>
          <w:i/>
          <w:color w:val="000000"/>
          <w:sz w:val="24"/>
          <w:szCs w:val="24"/>
        </w:rPr>
        <w:t>/ zawieszoną w drodze wewnętrznej, ponosi jej właściciel.</w:t>
      </w:r>
    </w:p>
    <w:p w:rsidR="0048677E" w:rsidRDefault="0048677E" w:rsidP="005218BA">
      <w:pPr>
        <w:pStyle w:val="Normalny1"/>
        <w:jc w:val="both"/>
        <w:rPr>
          <w:b/>
          <w:color w:val="000000"/>
          <w:sz w:val="20"/>
          <w:szCs w:val="20"/>
        </w:rPr>
      </w:pPr>
    </w:p>
    <w:p w:rsidR="005218BA" w:rsidRPr="006A353F" w:rsidRDefault="005218BA" w:rsidP="005218BA">
      <w:pPr>
        <w:pStyle w:val="Normalny1"/>
        <w:jc w:val="both"/>
        <w:rPr>
          <w:b/>
          <w:color w:val="000000"/>
        </w:rPr>
      </w:pPr>
      <w:r w:rsidRPr="006A353F">
        <w:rPr>
          <w:b/>
          <w:color w:val="000000"/>
        </w:rPr>
        <w:t>Uwagi :</w:t>
      </w:r>
    </w:p>
    <w:p w:rsidR="00F175B4" w:rsidRPr="006A353F" w:rsidRDefault="00F175B4" w:rsidP="00F175B4">
      <w:pPr>
        <w:pStyle w:val="Teksttreci20"/>
        <w:numPr>
          <w:ilvl w:val="0"/>
          <w:numId w:val="5"/>
        </w:numPr>
        <w:shd w:val="clear" w:color="auto" w:fill="auto"/>
        <w:spacing w:before="0" w:after="0" w:line="276" w:lineRule="auto"/>
        <w:ind w:left="284" w:hanging="284"/>
        <w:jc w:val="both"/>
        <w:rPr>
          <w:sz w:val="22"/>
          <w:szCs w:val="22"/>
        </w:rPr>
      </w:pPr>
      <w:r w:rsidRPr="006A353F">
        <w:rPr>
          <w:sz w:val="22"/>
          <w:szCs w:val="22"/>
        </w:rPr>
        <w:t xml:space="preserve"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</w:t>
      </w:r>
      <w:r w:rsidRPr="006A353F">
        <w:rPr>
          <w:sz w:val="22"/>
          <w:szCs w:val="22"/>
        </w:rPr>
        <w:br/>
        <w:t>z dnia 27 marca 2003 r. o planowaniu i zagospodarowaniu przestrzennym.</w:t>
      </w:r>
    </w:p>
    <w:p w:rsidR="00F175B4" w:rsidRPr="006A353F" w:rsidRDefault="00F175B4" w:rsidP="00F175B4">
      <w:pPr>
        <w:pStyle w:val="Teksttreci20"/>
        <w:shd w:val="clear" w:color="auto" w:fill="auto"/>
        <w:spacing w:before="0" w:after="0" w:line="276" w:lineRule="auto"/>
        <w:ind w:left="284" w:firstLine="0"/>
        <w:jc w:val="both"/>
        <w:rPr>
          <w:sz w:val="22"/>
          <w:szCs w:val="22"/>
        </w:rPr>
      </w:pPr>
    </w:p>
    <w:p w:rsidR="006A353F" w:rsidRPr="006A353F" w:rsidRDefault="00F175B4" w:rsidP="006A353F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284" w:hanging="284"/>
        <w:jc w:val="both"/>
        <w:rPr>
          <w:sz w:val="22"/>
          <w:szCs w:val="22"/>
        </w:rPr>
      </w:pPr>
      <w:r w:rsidRPr="006A353F">
        <w:rPr>
          <w:sz w:val="22"/>
          <w:szCs w:val="22"/>
        </w:rPr>
        <w:t xml:space="preserve">Do zajęcia wnioskowanego miejsca upoważnia posiadanie przez wnioskodawcę oryginału decyzji administracyjnej na zajęcie pasa drogowego lub umowy na </w:t>
      </w:r>
      <w:r w:rsidR="00100A84" w:rsidRPr="006A353F">
        <w:rPr>
          <w:sz w:val="22"/>
          <w:szCs w:val="22"/>
        </w:rPr>
        <w:t>dzierżawę</w:t>
      </w:r>
      <w:r w:rsidRPr="006A353F">
        <w:rPr>
          <w:sz w:val="22"/>
          <w:szCs w:val="22"/>
        </w:rPr>
        <w:t xml:space="preserve"> drogi wewnętrznej / innych terenów – odebranej najpóźniej w dniu rozpoczynającym zajęcie. </w:t>
      </w:r>
    </w:p>
    <w:p w:rsidR="00F175B4" w:rsidRPr="006A353F" w:rsidRDefault="00F175B4" w:rsidP="00F175B4">
      <w:pPr>
        <w:pStyle w:val="Teksttreci20"/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firstLine="0"/>
        <w:jc w:val="both"/>
        <w:rPr>
          <w:sz w:val="22"/>
          <w:szCs w:val="22"/>
        </w:rPr>
      </w:pPr>
      <w:r w:rsidRPr="006A353F">
        <w:rPr>
          <w:color w:val="000000"/>
          <w:sz w:val="22"/>
          <w:szCs w:val="22"/>
        </w:rPr>
        <w:t xml:space="preserve">III. Termin uiszczenia czynszu za dzierżawę drogi wewnętrznej jest wskazany w umowie cywilnoprawnej. </w:t>
      </w:r>
    </w:p>
    <w:p w:rsidR="00AD614C" w:rsidRDefault="00AD614C" w:rsidP="00D97D01">
      <w:pPr>
        <w:pStyle w:val="Normalny1"/>
        <w:ind w:left="426"/>
        <w:rPr>
          <w:color w:val="000000"/>
        </w:rPr>
      </w:pPr>
      <w:r w:rsidRPr="006A353F">
        <w:rPr>
          <w:color w:val="000000"/>
        </w:rPr>
        <w:t>Stawki czynszu  za dzierżawę drogi wewnętrznej ustalone zostały w Zarządzeniu nr 208/21 Prezydenta Miasta Bytomia z dnia 20 maja 2021 r.</w:t>
      </w:r>
    </w:p>
    <w:p w:rsidR="006A353F" w:rsidRDefault="006A353F" w:rsidP="00D97D01">
      <w:pPr>
        <w:pStyle w:val="Normalny1"/>
        <w:ind w:left="426"/>
        <w:rPr>
          <w:color w:val="000000"/>
        </w:rPr>
      </w:pPr>
    </w:p>
    <w:p w:rsidR="006A353F" w:rsidRDefault="006A353F" w:rsidP="00D97D01">
      <w:pPr>
        <w:pStyle w:val="Normalny1"/>
        <w:ind w:left="426"/>
        <w:rPr>
          <w:color w:val="000000"/>
        </w:rPr>
      </w:pPr>
    </w:p>
    <w:p w:rsidR="006A353F" w:rsidRDefault="006A353F" w:rsidP="00D97D01">
      <w:pPr>
        <w:pStyle w:val="Normalny1"/>
        <w:ind w:left="426"/>
        <w:rPr>
          <w:color w:val="000000"/>
        </w:rPr>
      </w:pPr>
    </w:p>
    <w:p w:rsidR="006A353F" w:rsidRPr="006A353F" w:rsidRDefault="006A353F" w:rsidP="00D97D01">
      <w:pPr>
        <w:pStyle w:val="Normalny1"/>
        <w:ind w:left="426"/>
        <w:rPr>
          <w:color w:val="000000"/>
        </w:rPr>
      </w:pPr>
    </w:p>
    <w:p w:rsidR="005218BA" w:rsidRPr="006A353F" w:rsidRDefault="005218BA" w:rsidP="005218BA">
      <w:pPr>
        <w:pStyle w:val="Normalny1"/>
        <w:ind w:left="426"/>
        <w:rPr>
          <w:color w:val="000000"/>
        </w:rPr>
      </w:pPr>
    </w:p>
    <w:p w:rsidR="0046307F" w:rsidRDefault="0046307F" w:rsidP="005218BA">
      <w:pPr>
        <w:pStyle w:val="Normalny1"/>
        <w:ind w:left="426"/>
        <w:rPr>
          <w:color w:val="000000"/>
          <w:sz w:val="20"/>
          <w:szCs w:val="20"/>
        </w:rPr>
      </w:pPr>
    </w:p>
    <w:p w:rsidR="00251C53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tabs>
          <w:tab w:val="left" w:pos="2475"/>
        </w:tabs>
        <w:spacing w:before="1" w:line="268" w:lineRule="auto"/>
        <w:ind w:right="741"/>
        <w:rPr>
          <w:color w:val="000000"/>
        </w:rPr>
      </w:pPr>
      <w:r>
        <w:rPr>
          <w:color w:val="000000"/>
        </w:rPr>
        <w:tab/>
      </w:r>
    </w:p>
    <w:sectPr w:rsidR="00251C53" w:rsidSect="00610AB1">
      <w:pgSz w:w="11900" w:h="16850"/>
      <w:pgMar w:top="1134" w:right="697" w:bottom="278" w:left="1298" w:header="709" w:footer="709" w:gutter="0"/>
      <w:cols w:space="708" w:equalWidth="0">
        <w:col w:w="9409"/>
      </w:cols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445" w:rsidRDefault="00855445" w:rsidP="001F25B5">
      <w:r>
        <w:separator/>
      </w:r>
    </w:p>
  </w:endnote>
  <w:endnote w:type="continuationSeparator" w:id="0">
    <w:p w:rsidR="00855445" w:rsidRDefault="00855445" w:rsidP="001F25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445" w:rsidRDefault="00855445" w:rsidP="004F2A27">
    <w:pPr>
      <w:pStyle w:val="Stopka"/>
      <w:rPr>
        <w:rFonts w:asciiTheme="minorHAnsi" w:hAnsiTheme="minorHAnsi" w:cstheme="minorBidi"/>
      </w:rPr>
    </w:pPr>
  </w:p>
  <w:p w:rsidR="00855445" w:rsidRDefault="00855445" w:rsidP="00BB6B3E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:rsidR="00855445" w:rsidRDefault="0085544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445" w:rsidRDefault="00855445" w:rsidP="001F25B5">
      <w:r>
        <w:separator/>
      </w:r>
    </w:p>
  </w:footnote>
  <w:footnote w:type="continuationSeparator" w:id="0">
    <w:p w:rsidR="00855445" w:rsidRDefault="00855445" w:rsidP="001F25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53F" w:rsidRDefault="006A353F" w:rsidP="006A353F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:rsidR="006A353F" w:rsidRDefault="006A353F" w:rsidP="006A353F">
    <w:pPr>
      <w:spacing w:line="0" w:lineRule="atLeast"/>
      <w:jc w:val="both"/>
      <w:rPr>
        <w:b/>
        <w:bCs/>
        <w:sz w:val="12"/>
        <w:szCs w:val="12"/>
      </w:rPr>
    </w:pPr>
    <w:r>
      <w:rPr>
        <w:sz w:val="12"/>
        <w:szCs w:val="12"/>
      </w:rPr>
      <w:t>1. Administratorem Danych Osobowych jest:</w:t>
    </w:r>
    <w:r>
      <w:rPr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2. Reprezentantem Administratora Danych Osobowych jest Dyrektor Miejskiego Zarządu Dróg i Mostów w Bytomiu.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3. Dane kontaktowe Inspektora Ochrony Danych: Radosław Schejbal; e-mail: iod@mzdim.bytom.pl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 xml:space="preserve"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</w:r>
    <w:proofErr w:type="spellStart"/>
    <w:r>
      <w:rPr>
        <w:sz w:val="12"/>
        <w:szCs w:val="12"/>
      </w:rPr>
      <w:t>art</w:t>
    </w:r>
    <w:proofErr w:type="spellEnd"/>
    <w:r>
      <w:rPr>
        <w:sz w:val="12"/>
        <w:szCs w:val="12"/>
      </w:rPr>
      <w:t xml:space="preserve"> 6 lit. a-e, w powiązaniu z przepisami prawa, w szczególności: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Ustawa z dnia 10 maja 2018 r. o ochronie danych osobowych;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Ustawa z dnia 20 czerwca 1997 r. - Prawo o ruchu drogowym;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Uchwała Nr XLIV/680/05 z dnia 29 czerwca 2005 r. o utworzeniu jednostki budżetowej pod nazwą: Miejski Zarząd Dróg i Mostów w Bytomiu;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 xml:space="preserve">- Uchwała Rady Miejskiej w Bytomiu nr </w:t>
    </w:r>
    <w:proofErr w:type="spellStart"/>
    <w:r>
      <w:rPr>
        <w:sz w:val="12"/>
        <w:szCs w:val="12"/>
      </w:rPr>
      <w:t>NR</w:t>
    </w:r>
    <w:proofErr w:type="spellEnd"/>
    <w:r>
      <w:rPr>
        <w:sz w:val="12"/>
        <w:szCs w:val="12"/>
      </w:rPr>
      <w:t xml:space="preserve"> XVIII/242/15 z dnia 23.11.2015 r. dotycząca Strefy Płatnego Parkowania.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6. Odbiorcami danych osobowych są osoby fizyczne i prawne na podstawie przepisów prawa.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7. Dane osobowe będą przetwarzane przez czas określony przepisami prawa, w szczególności w celach archiwalnych.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8. Prawa przysługujące osobie, której dane są przetwarzane: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:rsidR="006A353F" w:rsidRDefault="006A353F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B1445"/>
    <w:multiLevelType w:val="multilevel"/>
    <w:tmpl w:val="B726CC44"/>
    <w:lvl w:ilvl="0">
      <w:start w:val="1"/>
      <w:numFmt w:val="bullet"/>
      <w:lvlText w:val="-"/>
      <w:lvlJc w:val="left"/>
      <w:pPr>
        <w:ind w:left="301" w:hanging="183"/>
      </w:pPr>
      <w:rPr>
        <w:rFonts w:ascii="Times New Roman" w:eastAsia="Times New Roman" w:hAnsi="Times New Roman" w:cs="Times New Roman"/>
        <w:sz w:val="22"/>
        <w:szCs w:val="22"/>
      </w:rPr>
    </w:lvl>
    <w:lvl w:ilvl="1">
      <w:start w:val="1"/>
      <w:numFmt w:val="bullet"/>
      <w:lvlText w:val="•"/>
      <w:lvlJc w:val="left"/>
      <w:pPr>
        <w:ind w:left="1259" w:hanging="183"/>
      </w:pPr>
    </w:lvl>
    <w:lvl w:ilvl="2">
      <w:start w:val="1"/>
      <w:numFmt w:val="bullet"/>
      <w:lvlText w:val="•"/>
      <w:lvlJc w:val="left"/>
      <w:pPr>
        <w:ind w:left="2219" w:hanging="183"/>
      </w:pPr>
    </w:lvl>
    <w:lvl w:ilvl="3">
      <w:start w:val="1"/>
      <w:numFmt w:val="bullet"/>
      <w:lvlText w:val="•"/>
      <w:lvlJc w:val="left"/>
      <w:pPr>
        <w:ind w:left="3179" w:hanging="183"/>
      </w:pPr>
    </w:lvl>
    <w:lvl w:ilvl="4">
      <w:start w:val="1"/>
      <w:numFmt w:val="bullet"/>
      <w:lvlText w:val="•"/>
      <w:lvlJc w:val="left"/>
      <w:pPr>
        <w:ind w:left="4139" w:hanging="183"/>
      </w:pPr>
    </w:lvl>
    <w:lvl w:ilvl="5">
      <w:start w:val="1"/>
      <w:numFmt w:val="bullet"/>
      <w:lvlText w:val="•"/>
      <w:lvlJc w:val="left"/>
      <w:pPr>
        <w:ind w:left="5099" w:hanging="183"/>
      </w:pPr>
    </w:lvl>
    <w:lvl w:ilvl="6">
      <w:start w:val="1"/>
      <w:numFmt w:val="bullet"/>
      <w:lvlText w:val="•"/>
      <w:lvlJc w:val="left"/>
      <w:pPr>
        <w:ind w:left="6059" w:hanging="183"/>
      </w:pPr>
    </w:lvl>
    <w:lvl w:ilvl="7">
      <w:start w:val="1"/>
      <w:numFmt w:val="bullet"/>
      <w:lvlText w:val="•"/>
      <w:lvlJc w:val="left"/>
      <w:pPr>
        <w:ind w:left="7019" w:hanging="183"/>
      </w:pPr>
    </w:lvl>
    <w:lvl w:ilvl="8">
      <w:start w:val="1"/>
      <w:numFmt w:val="bullet"/>
      <w:lvlText w:val="•"/>
      <w:lvlJc w:val="left"/>
      <w:pPr>
        <w:ind w:left="7979" w:hanging="183"/>
      </w:pPr>
    </w:lvl>
  </w:abstractNum>
  <w:abstractNum w:abstractNumId="1">
    <w:nsid w:val="4B3332ED"/>
    <w:multiLevelType w:val="multilevel"/>
    <w:tmpl w:val="C2DAA3B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0E6223"/>
    <w:multiLevelType w:val="multilevel"/>
    <w:tmpl w:val="D13CA158"/>
    <w:lvl w:ilvl="0">
      <w:start w:val="1"/>
      <w:numFmt w:val="decimal"/>
      <w:lvlText w:val="%1."/>
      <w:lvlJc w:val="left"/>
      <w:pPr>
        <w:ind w:left="838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bullet"/>
      <w:lvlText w:val="•"/>
      <w:lvlJc w:val="left"/>
      <w:pPr>
        <w:ind w:left="1745" w:hanging="360"/>
      </w:pPr>
    </w:lvl>
    <w:lvl w:ilvl="2">
      <w:start w:val="1"/>
      <w:numFmt w:val="bullet"/>
      <w:lvlText w:val="•"/>
      <w:lvlJc w:val="left"/>
      <w:pPr>
        <w:ind w:left="2651" w:hanging="360"/>
      </w:pPr>
    </w:lvl>
    <w:lvl w:ilvl="3">
      <w:start w:val="1"/>
      <w:numFmt w:val="bullet"/>
      <w:lvlText w:val="•"/>
      <w:lvlJc w:val="left"/>
      <w:pPr>
        <w:ind w:left="3557" w:hanging="360"/>
      </w:pPr>
    </w:lvl>
    <w:lvl w:ilvl="4">
      <w:start w:val="1"/>
      <w:numFmt w:val="bullet"/>
      <w:lvlText w:val="•"/>
      <w:lvlJc w:val="left"/>
      <w:pPr>
        <w:ind w:left="4463" w:hanging="360"/>
      </w:pPr>
    </w:lvl>
    <w:lvl w:ilvl="5">
      <w:start w:val="1"/>
      <w:numFmt w:val="bullet"/>
      <w:lvlText w:val="•"/>
      <w:lvlJc w:val="left"/>
      <w:pPr>
        <w:ind w:left="5369" w:hanging="360"/>
      </w:pPr>
    </w:lvl>
    <w:lvl w:ilvl="6">
      <w:start w:val="1"/>
      <w:numFmt w:val="bullet"/>
      <w:lvlText w:val="•"/>
      <w:lvlJc w:val="left"/>
      <w:pPr>
        <w:ind w:left="6275" w:hanging="360"/>
      </w:pPr>
    </w:lvl>
    <w:lvl w:ilvl="7">
      <w:start w:val="1"/>
      <w:numFmt w:val="bullet"/>
      <w:lvlText w:val="•"/>
      <w:lvlJc w:val="left"/>
      <w:pPr>
        <w:ind w:left="7181" w:hanging="360"/>
      </w:pPr>
    </w:lvl>
    <w:lvl w:ilvl="8">
      <w:start w:val="1"/>
      <w:numFmt w:val="bullet"/>
      <w:lvlText w:val="•"/>
      <w:lvlJc w:val="left"/>
      <w:pPr>
        <w:ind w:left="8087" w:hanging="360"/>
      </w:pPr>
    </w:lvl>
  </w:abstractNum>
  <w:abstractNum w:abstractNumId="3">
    <w:nsid w:val="628D187C"/>
    <w:multiLevelType w:val="multilevel"/>
    <w:tmpl w:val="5BF2B71C"/>
    <w:lvl w:ilvl="0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D45F11"/>
    <w:multiLevelType w:val="multilevel"/>
    <w:tmpl w:val="21565B54"/>
    <w:lvl w:ilvl="0">
      <w:start w:val="1"/>
      <w:numFmt w:val="decimal"/>
      <w:lvlText w:val="%1."/>
      <w:lvlJc w:val="left"/>
      <w:pPr>
        <w:ind w:left="838" w:hanging="360"/>
      </w:pPr>
      <w:rPr>
        <w:rFonts w:ascii="Times New Roman" w:eastAsia="Times New Roman" w:hAnsi="Times New Roman" w:cs="Times New Roman"/>
        <w:sz w:val="22"/>
        <w:szCs w:val="22"/>
      </w:rPr>
    </w:lvl>
    <w:lvl w:ilvl="1">
      <w:start w:val="1"/>
      <w:numFmt w:val="bullet"/>
      <w:lvlText w:val="•"/>
      <w:lvlJc w:val="left"/>
      <w:pPr>
        <w:ind w:left="1745" w:hanging="360"/>
      </w:pPr>
    </w:lvl>
    <w:lvl w:ilvl="2">
      <w:start w:val="1"/>
      <w:numFmt w:val="bullet"/>
      <w:lvlText w:val="•"/>
      <w:lvlJc w:val="left"/>
      <w:pPr>
        <w:ind w:left="2651" w:hanging="360"/>
      </w:pPr>
    </w:lvl>
    <w:lvl w:ilvl="3">
      <w:start w:val="1"/>
      <w:numFmt w:val="bullet"/>
      <w:lvlText w:val="•"/>
      <w:lvlJc w:val="left"/>
      <w:pPr>
        <w:ind w:left="3557" w:hanging="360"/>
      </w:pPr>
    </w:lvl>
    <w:lvl w:ilvl="4">
      <w:start w:val="1"/>
      <w:numFmt w:val="bullet"/>
      <w:lvlText w:val="•"/>
      <w:lvlJc w:val="left"/>
      <w:pPr>
        <w:ind w:left="4463" w:hanging="360"/>
      </w:pPr>
    </w:lvl>
    <w:lvl w:ilvl="5">
      <w:start w:val="1"/>
      <w:numFmt w:val="bullet"/>
      <w:lvlText w:val="•"/>
      <w:lvlJc w:val="left"/>
      <w:pPr>
        <w:ind w:left="5369" w:hanging="360"/>
      </w:pPr>
    </w:lvl>
    <w:lvl w:ilvl="6">
      <w:start w:val="1"/>
      <w:numFmt w:val="bullet"/>
      <w:lvlText w:val="•"/>
      <w:lvlJc w:val="left"/>
      <w:pPr>
        <w:ind w:left="6275" w:hanging="360"/>
      </w:pPr>
    </w:lvl>
    <w:lvl w:ilvl="7">
      <w:start w:val="1"/>
      <w:numFmt w:val="bullet"/>
      <w:lvlText w:val="•"/>
      <w:lvlJc w:val="left"/>
      <w:pPr>
        <w:ind w:left="7181" w:hanging="360"/>
      </w:pPr>
    </w:lvl>
    <w:lvl w:ilvl="8">
      <w:start w:val="1"/>
      <w:numFmt w:val="bullet"/>
      <w:lvlText w:val="•"/>
      <w:lvlJc w:val="left"/>
      <w:pPr>
        <w:ind w:left="8087" w:hanging="360"/>
      </w:pPr>
    </w:lvl>
  </w:abstractNum>
  <w:abstractNum w:abstractNumId="5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1C53"/>
    <w:rsid w:val="000A4B73"/>
    <w:rsid w:val="00100A84"/>
    <w:rsid w:val="00121994"/>
    <w:rsid w:val="001C1610"/>
    <w:rsid w:val="001F25B5"/>
    <w:rsid w:val="002102C8"/>
    <w:rsid w:val="00251C53"/>
    <w:rsid w:val="002B4DC0"/>
    <w:rsid w:val="002C07D6"/>
    <w:rsid w:val="002E75C5"/>
    <w:rsid w:val="00325664"/>
    <w:rsid w:val="003B7E86"/>
    <w:rsid w:val="003F60A1"/>
    <w:rsid w:val="00442780"/>
    <w:rsid w:val="004624AD"/>
    <w:rsid w:val="0046307F"/>
    <w:rsid w:val="004724E6"/>
    <w:rsid w:val="0048677E"/>
    <w:rsid w:val="00494AB5"/>
    <w:rsid w:val="004F2A27"/>
    <w:rsid w:val="005218BA"/>
    <w:rsid w:val="00610AB1"/>
    <w:rsid w:val="006A353F"/>
    <w:rsid w:val="006B3F49"/>
    <w:rsid w:val="006E2043"/>
    <w:rsid w:val="007C3BC8"/>
    <w:rsid w:val="007D44CC"/>
    <w:rsid w:val="00855445"/>
    <w:rsid w:val="008F0188"/>
    <w:rsid w:val="009B0F09"/>
    <w:rsid w:val="00A07120"/>
    <w:rsid w:val="00AA764E"/>
    <w:rsid w:val="00AD614C"/>
    <w:rsid w:val="00B267A5"/>
    <w:rsid w:val="00B83312"/>
    <w:rsid w:val="00BA61C6"/>
    <w:rsid w:val="00BB6B3E"/>
    <w:rsid w:val="00C0261F"/>
    <w:rsid w:val="00C45CE4"/>
    <w:rsid w:val="00CF4CF5"/>
    <w:rsid w:val="00D97D01"/>
    <w:rsid w:val="00EB7584"/>
    <w:rsid w:val="00EE3997"/>
    <w:rsid w:val="00F175B4"/>
    <w:rsid w:val="00F27858"/>
    <w:rsid w:val="00F41E50"/>
    <w:rsid w:val="00FB0E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1610"/>
  </w:style>
  <w:style w:type="paragraph" w:styleId="Nagwek1">
    <w:name w:val="heading 1"/>
    <w:basedOn w:val="Normalny1"/>
    <w:next w:val="Normalny1"/>
    <w:rsid w:val="00251C5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51C5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51C5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51C53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51C53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51C5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51C53"/>
  </w:style>
  <w:style w:type="table" w:customStyle="1" w:styleId="TableNormal">
    <w:name w:val="Table Normal"/>
    <w:rsid w:val="00251C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51C53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51C5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kapitzlist">
    <w:name w:val="List Paragraph"/>
    <w:basedOn w:val="Normalny"/>
    <w:uiPriority w:val="34"/>
    <w:qFormat/>
    <w:rsid w:val="001F25B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1F25B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F25B5"/>
  </w:style>
  <w:style w:type="paragraph" w:styleId="Stopka">
    <w:name w:val="footer"/>
    <w:basedOn w:val="Normalny"/>
    <w:link w:val="StopkaZnak"/>
    <w:uiPriority w:val="99"/>
    <w:unhideWhenUsed/>
    <w:rsid w:val="001F25B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F25B5"/>
  </w:style>
  <w:style w:type="paragraph" w:styleId="Tekstdymka">
    <w:name w:val="Balloon Text"/>
    <w:basedOn w:val="Normalny"/>
    <w:link w:val="TekstdymkaZnak"/>
    <w:uiPriority w:val="99"/>
    <w:semiHidden/>
    <w:unhideWhenUsed/>
    <w:rsid w:val="001F25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25B5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1F25B5"/>
    <w:pPr>
      <w:widowControl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1F25B5"/>
    <w:rPr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1F25B5"/>
    <w:pPr>
      <w:shd w:val="clear" w:color="auto" w:fill="FFFFFF"/>
      <w:spacing w:before="420" w:after="240" w:line="365" w:lineRule="exact"/>
      <w:jc w:val="center"/>
    </w:pPr>
    <w:rPr>
      <w:b/>
      <w:bCs/>
    </w:rPr>
  </w:style>
  <w:style w:type="character" w:customStyle="1" w:styleId="Teksttreci2">
    <w:name w:val="Tekst treści (2)_"/>
    <w:basedOn w:val="Domylnaczcionkaakapitu"/>
    <w:link w:val="Teksttreci20"/>
    <w:rsid w:val="00F175B4"/>
    <w:rPr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175B4"/>
    <w:pPr>
      <w:shd w:val="clear" w:color="auto" w:fill="FFFFFF"/>
      <w:spacing w:before="600" w:after="480" w:line="0" w:lineRule="atLeast"/>
      <w:ind w:hanging="460"/>
    </w:pPr>
    <w:rPr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756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na zawieszenie, umieszczenie reklamy w drodze wewnętrznej</dc:title>
  <dc:creator>Dawid Skrzypek</dc:creator>
  <cp:lastModifiedBy>zpiotrowska</cp:lastModifiedBy>
  <cp:revision>18</cp:revision>
  <cp:lastPrinted>2023-08-30T09:31:00Z</cp:lastPrinted>
  <dcterms:created xsi:type="dcterms:W3CDTF">2023-03-31T10:53:00Z</dcterms:created>
  <dcterms:modified xsi:type="dcterms:W3CDTF">2023-08-30T11:22:00Z</dcterms:modified>
</cp:coreProperties>
</file>