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E77" w:rsidRDefault="009819FF">
      <w:pPr>
        <w:spacing w:after="0"/>
        <w:ind w:left="2148"/>
      </w:pPr>
      <w:r>
        <w:rPr>
          <w:noProof/>
        </w:rPr>
        <w:pict>
          <v:group id="Group 2472" o:spid="_x0000_s1026" style="position:absolute;left:0;text-align:left;margin-left:5.85pt;margin-top:-7.7pt;width:478.55pt;height:65.25pt;z-index:-251658240" coordsize="60775,8287">
            <v:shape id="Picture 7" o:spid="_x0000_s1029" style="position:absolute;width:10850;height:6854" coordsize="60775,8287" o:spt="100" adj="0,,0" path="" filled="f">
              <v:stroke joinstyle="round"/>
              <v:imagedata r:id="rId8" o:title="image0"/>
              <v:formulas/>
              <v:path o:connecttype="segments"/>
            </v:shape>
            <v:shape id="Shape 8" o:spid="_x0000_s1028" style="position:absolute;top:8287;width:60577;height:0" coordsize="6057773,0" path="m,l6057773,e" filled="f" fillcolor="black" strokeweight=".17625mm">
              <v:fill opacity="0"/>
            </v:shape>
            <v:shape id="Picture 10" o:spid="_x0000_s1027" style="position:absolute;left:53719;width:7055;height:7997" coordsize="6057773,0" o:spt="100" adj="0,,0" path="" filled="f">
              <v:stroke joinstyle="round"/>
              <v:imagedata r:id="rId9" o:title="image10"/>
              <v:formulas/>
              <v:path o:connecttype="segments"/>
            </v:shape>
          </v:group>
        </w:pict>
      </w:r>
      <w:r w:rsidR="00D70595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  <w:r w:rsidR="00D70595">
        <w:rPr>
          <w:sz w:val="36"/>
          <w:vertAlign w:val="subscript"/>
        </w:rPr>
        <w:t xml:space="preserve"> </w:t>
      </w:r>
    </w:p>
    <w:p w:rsidR="00122E77" w:rsidRDefault="00D70595">
      <w:pPr>
        <w:spacing w:after="5"/>
        <w:ind w:right="5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  <w:r>
        <w:t xml:space="preserve"> </w:t>
      </w:r>
    </w:p>
    <w:p w:rsidR="00122E77" w:rsidRDefault="00D70595">
      <w:pPr>
        <w:spacing w:after="4"/>
        <w:ind w:right="1099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122E77" w:rsidRDefault="00D70595">
      <w:pPr>
        <w:spacing w:after="5"/>
        <w:ind w:left="10" w:right="-3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  <w:r>
        <w:t xml:space="preserve"> </w:t>
      </w:r>
    </w:p>
    <w:p w:rsidR="00122E77" w:rsidRDefault="00D70595">
      <w:pPr>
        <w:spacing w:after="7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  <w:r>
        <w:t xml:space="preserve"> </w:t>
      </w:r>
    </w:p>
    <w:p w:rsidR="00122E77" w:rsidRDefault="00D70595">
      <w:pPr>
        <w:spacing w:after="0"/>
        <w:ind w:left="2134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  <w:r>
        <w:t xml:space="preserve"> </w:t>
      </w:r>
    </w:p>
    <w:p w:rsidR="00122E77" w:rsidRDefault="00D70595">
      <w:pPr>
        <w:spacing w:after="76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122E77" w:rsidRDefault="00D70595">
      <w:pPr>
        <w:spacing w:after="0"/>
        <w:ind w:left="2134" w:hanging="10"/>
      </w:pPr>
      <w:r>
        <w:rPr>
          <w:rFonts w:ascii="Times New Roman" w:eastAsia="Times New Roman" w:hAnsi="Times New Roman" w:cs="Times New Roman"/>
          <w:sz w:val="18"/>
        </w:rPr>
        <w:t xml:space="preserve"> /adres i telefon/ </w:t>
      </w:r>
      <w:r>
        <w:t xml:space="preserve"> </w:t>
      </w:r>
    </w:p>
    <w:p w:rsidR="00122E77" w:rsidRDefault="00D70595">
      <w:pPr>
        <w:spacing w:after="76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122E77" w:rsidRDefault="00D70595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  <w:r>
        <w:t xml:space="preserve"> </w:t>
      </w:r>
    </w:p>
    <w:p w:rsidR="00122E77" w:rsidRDefault="00D70595">
      <w:pPr>
        <w:spacing w:after="73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:rsidR="00122E77" w:rsidRDefault="00D70595">
      <w:pPr>
        <w:spacing w:after="0"/>
        <w:ind w:left="-1" w:right="6534" w:firstLine="2110"/>
      </w:pPr>
      <w:r>
        <w:rPr>
          <w:rFonts w:ascii="Times New Roman" w:eastAsia="Times New Roman" w:hAnsi="Times New Roman" w:cs="Times New Roman"/>
          <w:sz w:val="18"/>
        </w:rPr>
        <w:t xml:space="preserve">     /siedziba/ </w:t>
      </w:r>
      <w: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   </w:t>
      </w:r>
      <w:r>
        <w:rPr>
          <w:rFonts w:ascii="Times New Roman" w:eastAsia="Times New Roman" w:hAnsi="Times New Roman" w:cs="Times New Roman"/>
          <w:sz w:val="20"/>
        </w:rPr>
        <w:t>PESEL/REGON</w:t>
      </w:r>
      <w:r>
        <w:rPr>
          <w:rFonts w:ascii="Times New Roman" w:eastAsia="Times New Roman" w:hAnsi="Times New Roman" w:cs="Times New Roman"/>
          <w:sz w:val="24"/>
        </w:rPr>
        <w:t xml:space="preserve">  . . . . . . . . . . . . . . . . . .  </w:t>
      </w:r>
      <w:r>
        <w:t xml:space="preserve"> </w:t>
      </w:r>
    </w:p>
    <w:p w:rsidR="00122E77" w:rsidRDefault="00D70595">
      <w:pPr>
        <w:spacing w:after="43"/>
        <w:ind w:left="224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t xml:space="preserve"> </w:t>
      </w:r>
    </w:p>
    <w:p w:rsidR="00122E77" w:rsidRDefault="00D70595">
      <w:pPr>
        <w:pStyle w:val="Nagwek1"/>
      </w:pPr>
      <w:r>
        <w:t xml:space="preserve">WNIOSEK  O  WYDANIE  ZEZWOLENIA  </w:t>
      </w:r>
    </w:p>
    <w:p w:rsidR="00122E77" w:rsidRDefault="00D70595">
      <w:pPr>
        <w:spacing w:after="0"/>
        <w:ind w:right="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ZAWIESZENIE  REKLAMY  W  PASIE  DROGOWYM </w:t>
      </w:r>
      <w:r>
        <w:rPr>
          <w:sz w:val="28"/>
          <w:vertAlign w:val="subscript"/>
        </w:rPr>
        <w:t xml:space="preserve"> </w:t>
      </w:r>
    </w:p>
    <w:p w:rsidR="009C38DE" w:rsidRDefault="009C38DE" w:rsidP="009C38DE">
      <w:pPr>
        <w:pStyle w:val="Akapitzlist"/>
        <w:numPr>
          <w:ilvl w:val="0"/>
          <w:numId w:val="5"/>
        </w:numPr>
        <w:spacing w:after="205"/>
        <w:sectPr w:rsidR="009C38DE" w:rsidSect="00C343D8">
          <w:footerReference w:type="default" r:id="rId10"/>
          <w:pgSz w:w="11899" w:h="16841"/>
          <w:pgMar w:top="852" w:right="826" w:bottom="1215" w:left="1404" w:header="708" w:footer="708" w:gutter="0"/>
          <w:cols w:space="708"/>
          <w:titlePg/>
          <w:docGrid w:linePitch="299"/>
        </w:sectPr>
      </w:pPr>
    </w:p>
    <w:p w:rsidR="009C38DE" w:rsidRDefault="009C38DE" w:rsidP="009C38DE">
      <w:pPr>
        <w:pStyle w:val="Akapitzlist"/>
        <w:numPr>
          <w:ilvl w:val="0"/>
          <w:numId w:val="5"/>
        </w:numPr>
        <w:spacing w:after="205"/>
      </w:pPr>
      <w:r>
        <w:lastRenderedPageBreak/>
        <w:t>Nowa reklama</w:t>
      </w:r>
    </w:p>
    <w:p w:rsidR="00122E77" w:rsidRDefault="009C38DE" w:rsidP="009C38DE">
      <w:pPr>
        <w:pStyle w:val="Akapitzlist"/>
        <w:numPr>
          <w:ilvl w:val="0"/>
          <w:numId w:val="5"/>
        </w:numPr>
        <w:spacing w:after="205"/>
      </w:pPr>
      <w:r>
        <w:lastRenderedPageBreak/>
        <w:t>Istniejąca reklama</w:t>
      </w:r>
    </w:p>
    <w:p w:rsidR="009C38DE" w:rsidRDefault="009C38DE">
      <w:pPr>
        <w:spacing w:after="140" w:line="250" w:lineRule="auto"/>
        <w:ind w:left="9" w:hanging="10"/>
        <w:rPr>
          <w:rFonts w:ascii="Times New Roman" w:eastAsia="Times New Roman" w:hAnsi="Times New Roman" w:cs="Times New Roman"/>
        </w:rPr>
        <w:sectPr w:rsidR="009C38DE" w:rsidSect="009C38DE">
          <w:type w:val="continuous"/>
          <w:pgSz w:w="11899" w:h="16841"/>
          <w:pgMar w:top="852" w:right="826" w:bottom="1215" w:left="1404" w:header="708" w:footer="708" w:gutter="0"/>
          <w:cols w:num="2" w:space="708"/>
          <w:titlePg/>
          <w:docGrid w:linePitch="299"/>
        </w:sectPr>
      </w:pPr>
    </w:p>
    <w:p w:rsidR="00122E77" w:rsidRDefault="00D70595">
      <w:pPr>
        <w:spacing w:after="140" w:line="250" w:lineRule="auto"/>
        <w:ind w:left="9" w:hanging="10"/>
      </w:pPr>
      <w:r>
        <w:rPr>
          <w:rFonts w:ascii="Times New Roman" w:eastAsia="Times New Roman" w:hAnsi="Times New Roman" w:cs="Times New Roman"/>
        </w:rPr>
        <w:lastRenderedPageBreak/>
        <w:t xml:space="preserve">Zwracam się z prośbą o wydanie zezwolenia na zawieszenie tablicy reklamowej </w:t>
      </w:r>
      <w:r>
        <w:rPr>
          <w:rFonts w:ascii="Times New Roman" w:eastAsia="Times New Roman" w:hAnsi="Times New Roman" w:cs="Times New Roman"/>
          <w:sz w:val="18"/>
        </w:rPr>
        <w:t>(jedno / dwustronna )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  <w:r>
        <w:t xml:space="preserve"> </w:t>
      </w:r>
    </w:p>
    <w:p w:rsidR="00122E77" w:rsidRDefault="00D70595">
      <w:pPr>
        <w:spacing w:after="105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w Bytomiu przy : . . . . . . . . . . . . . . . . . . . . . . . . . . . . . . . . . . . . . . . . . . . . . . . . . . . . . . . . . . . . . . . . . . . . . . . . . </w:t>
      </w:r>
    </w:p>
    <w:p w:rsidR="00122E77" w:rsidRDefault="00D70595">
      <w:pPr>
        <w:spacing w:after="152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. . . . . . . . . . </w:t>
      </w:r>
      <w:r>
        <w:t xml:space="preserve"> </w:t>
      </w:r>
    </w:p>
    <w:p w:rsidR="00544F57" w:rsidRDefault="00D70595">
      <w:pPr>
        <w:spacing w:after="132" w:line="250" w:lineRule="auto"/>
        <w:ind w:left="9" w:hanging="10"/>
        <w:rPr>
          <w:rFonts w:ascii="Times New Roman" w:eastAsia="Times New Roman" w:hAnsi="Times New Roman" w:cs="Times New Roman"/>
          <w:sz w:val="18"/>
          <w:vertAlign w:val="superscript"/>
        </w:rPr>
      </w:pPr>
      <w:r>
        <w:rPr>
          <w:rFonts w:ascii="Times New Roman" w:eastAsia="Times New Roman" w:hAnsi="Times New Roman" w:cs="Times New Roman"/>
        </w:rPr>
        <w:t xml:space="preserve">w obrębie chodnika,  pobocza </w:t>
      </w:r>
      <w:r>
        <w:rPr>
          <w:rFonts w:ascii="Times New Roman" w:eastAsia="Times New Roman" w:hAnsi="Times New Roman" w:cs="Times New Roman"/>
          <w:sz w:val="18"/>
        </w:rPr>
        <w:t xml:space="preserve">(zieleńca) 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</w:p>
    <w:p w:rsidR="00122E77" w:rsidRDefault="00D70595" w:rsidP="00544F57">
      <w:pPr>
        <w:spacing w:after="132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Powierzchnia tablicy reklamowej :   </w:t>
      </w:r>
      <w:r>
        <w:t xml:space="preserve"> </w:t>
      </w:r>
    </w:p>
    <w:p w:rsidR="00122E77" w:rsidRDefault="00D70595">
      <w:pPr>
        <w:numPr>
          <w:ilvl w:val="0"/>
          <w:numId w:val="1"/>
        </w:numPr>
        <w:spacing w:after="139" w:line="250" w:lineRule="auto"/>
        <w:ind w:right="14" w:hanging="182"/>
        <w:jc w:val="both"/>
      </w:pPr>
      <w:r>
        <w:rPr>
          <w:rFonts w:ascii="Times New Roman" w:eastAsia="Times New Roman" w:hAnsi="Times New Roman" w:cs="Times New Roman"/>
        </w:rPr>
        <w:t>wysokość . . . . . . . . . . .  x  szerokość . . . . . . . . . . .     =  . . . . . . . . . . . 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 </w:t>
      </w:r>
      <w:r>
        <w:t xml:space="preserve"> </w:t>
      </w:r>
    </w:p>
    <w:p w:rsidR="00122E77" w:rsidRDefault="00D70595">
      <w:pPr>
        <w:spacing w:after="62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122E77" w:rsidRDefault="00D70595">
      <w:pPr>
        <w:spacing w:after="4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Planowany  okres zajęcia od dnia . . . . . . . . . . . . . . . . . . . . . . . . . . . do dnia . . . . . . . . . . . . . . . . . . . . . . . . . . .  </w:t>
      </w:r>
      <w:r>
        <w:t xml:space="preserve"> </w:t>
      </w:r>
    </w:p>
    <w:p w:rsidR="00122E77" w:rsidRDefault="00D70595">
      <w:pPr>
        <w:spacing w:after="180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:rsidR="00122E77" w:rsidRDefault="00D70595">
      <w:pPr>
        <w:spacing w:after="116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Imię, nazwisko i telefon osoby odpowiedzialnej za reklamę  . . . . . . . . . . . . . . . . . . . . . . . . . . . . . . . . . . . . . . . </w:t>
      </w:r>
      <w:r>
        <w:t xml:space="preserve"> </w:t>
      </w:r>
    </w:p>
    <w:p w:rsidR="00122E77" w:rsidRDefault="00D70595">
      <w:pPr>
        <w:spacing w:after="4" w:line="357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………………..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:rsidR="00122E77" w:rsidRDefault="00D70595">
      <w:pPr>
        <w:spacing w:after="0"/>
        <w:ind w:left="14"/>
      </w:pPr>
      <w:r>
        <w:rPr>
          <w:rFonts w:ascii="Times New Roman" w:eastAsia="Times New Roman" w:hAnsi="Times New Roman" w:cs="Times New Roman"/>
          <w:sz w:val="24"/>
          <w:u w:val="single" w:color="000000"/>
        </w:rPr>
        <w:t>Do wniosku należy dołączyć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122E77" w:rsidRPr="005E33F5" w:rsidRDefault="00D70595" w:rsidP="005E33F5">
      <w:pPr>
        <w:numPr>
          <w:ilvl w:val="1"/>
          <w:numId w:val="1"/>
        </w:numPr>
        <w:spacing w:after="4" w:line="250" w:lineRule="auto"/>
        <w:ind w:hanging="360"/>
        <w:jc w:val="both"/>
      </w:pPr>
      <w:r w:rsidRPr="005E33F5">
        <w:rPr>
          <w:rFonts w:ascii="Times New Roman" w:eastAsia="Times New Roman" w:hAnsi="Times New Roman" w:cs="Times New Roman"/>
        </w:rPr>
        <w:t xml:space="preserve">plan sytuacyjny z zaznaczeniem miejsca reklamy </w:t>
      </w:r>
      <w:r w:rsidRPr="005E33F5">
        <w:rPr>
          <w:rFonts w:ascii="Times New Roman" w:eastAsia="Times New Roman" w:hAnsi="Times New Roman" w:cs="Times New Roman"/>
          <w:vertAlign w:val="subscript"/>
        </w:rPr>
        <w:t>(lub zdjęcie),</w:t>
      </w:r>
      <w:r w:rsidRPr="005E33F5">
        <w:rPr>
          <w:rFonts w:ascii="Times New Roman" w:eastAsia="Times New Roman" w:hAnsi="Times New Roman" w:cs="Times New Roman"/>
        </w:rPr>
        <w:t xml:space="preserve">  </w:t>
      </w:r>
      <w:r w:rsidRPr="005E33F5">
        <w:t xml:space="preserve"> </w:t>
      </w:r>
    </w:p>
    <w:p w:rsidR="00122E77" w:rsidRPr="005E33F5" w:rsidRDefault="00D70595" w:rsidP="005E33F5">
      <w:pPr>
        <w:numPr>
          <w:ilvl w:val="1"/>
          <w:numId w:val="1"/>
        </w:numPr>
        <w:spacing w:after="52" w:line="250" w:lineRule="auto"/>
        <w:ind w:hanging="360"/>
        <w:jc w:val="both"/>
      </w:pPr>
      <w:r w:rsidRPr="005E33F5">
        <w:rPr>
          <w:rFonts w:ascii="Times New Roman" w:eastAsia="Times New Roman" w:hAnsi="Times New Roman" w:cs="Times New Roman"/>
        </w:rPr>
        <w:t xml:space="preserve">opinię z Wydziału Architektury Urzędu Miejskiego w Bytomiu dot.: grafiki i lokalizacji wnioskowanej reklamy,  </w:t>
      </w:r>
      <w:r w:rsidRPr="005E33F5">
        <w:t xml:space="preserve"> </w:t>
      </w:r>
    </w:p>
    <w:p w:rsidR="009C38DE" w:rsidRPr="005E33F5" w:rsidRDefault="00D70595" w:rsidP="005E33F5">
      <w:pPr>
        <w:pStyle w:val="Akapitzlist"/>
        <w:numPr>
          <w:ilvl w:val="1"/>
          <w:numId w:val="1"/>
        </w:numPr>
        <w:spacing w:after="0" w:line="251" w:lineRule="auto"/>
        <w:ind w:left="709" w:hanging="283"/>
        <w:jc w:val="both"/>
        <w:rPr>
          <w:rFonts w:ascii="Times New Roman" w:hAnsi="Times New Roman" w:cs="Times New Roman"/>
        </w:rPr>
      </w:pPr>
      <w:r w:rsidRPr="005E33F5">
        <w:rPr>
          <w:rFonts w:ascii="Times New Roman" w:eastAsia="Times New Roman" w:hAnsi="Times New Roman" w:cs="Times New Roman"/>
        </w:rPr>
        <w:t xml:space="preserve">opinię MZDiM Bytom dot.: lokalizacji tablicy reklamowej,  </w:t>
      </w:r>
      <w:r w:rsidR="009C38DE" w:rsidRPr="005E33F5">
        <w:rPr>
          <w:rFonts w:ascii="Times New Roman" w:hAnsi="Times New Roman" w:cs="Times New Roman"/>
        </w:rPr>
        <w:t xml:space="preserve">wymiarów, sposobu montażu, grafiki/ </w:t>
      </w:r>
      <w:r w:rsidR="005E33F5">
        <w:rPr>
          <w:rFonts w:ascii="Times New Roman" w:hAnsi="Times New Roman" w:cs="Times New Roman"/>
        </w:rPr>
        <w:t xml:space="preserve">  </w:t>
      </w:r>
      <w:r w:rsidR="009C38DE" w:rsidRPr="005E33F5">
        <w:rPr>
          <w:rFonts w:ascii="Times New Roman" w:hAnsi="Times New Roman" w:cs="Times New Roman"/>
        </w:rPr>
        <w:t>wizualizacji.</w:t>
      </w:r>
    </w:p>
    <w:p w:rsidR="005E33F5" w:rsidRPr="005E33F5" w:rsidRDefault="00D70595" w:rsidP="005E33F5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5E33F5">
        <w:rPr>
          <w:rFonts w:ascii="Times New Roman" w:eastAsia="Times New Roman" w:hAnsi="Times New Roman" w:cs="Times New Roman"/>
        </w:rPr>
        <w:t>kserokopię zaświadczenia o wpisie do ewidencji dz</w:t>
      </w:r>
      <w:r w:rsidR="005E33F5" w:rsidRPr="005E33F5">
        <w:rPr>
          <w:rFonts w:ascii="Times New Roman" w:eastAsia="Times New Roman" w:hAnsi="Times New Roman" w:cs="Times New Roman"/>
        </w:rPr>
        <w:t xml:space="preserve">iałalności gospodarczej lub KRS, </w:t>
      </w:r>
      <w:r w:rsidR="005E33F5" w:rsidRPr="005E33F5">
        <w:rPr>
          <w:rFonts w:ascii="Times New Roman" w:eastAsia="Times New Roman" w:hAnsi="Times New Roman" w:cs="Times New Roman"/>
          <w:color w:val="auto"/>
        </w:rPr>
        <w:t xml:space="preserve">a w przypadku materiałów/reklam wyborczych - kopię zawiadomienia właściwego organu wyborczego </w:t>
      </w:r>
      <w:r w:rsidR="005E33F5">
        <w:rPr>
          <w:rFonts w:ascii="Times New Roman" w:eastAsia="Times New Roman" w:hAnsi="Times New Roman" w:cs="Times New Roman"/>
          <w:color w:val="auto"/>
        </w:rPr>
        <w:br/>
      </w:r>
      <w:r w:rsidR="005E33F5" w:rsidRPr="005E33F5">
        <w:rPr>
          <w:rFonts w:ascii="Times New Roman" w:eastAsia="Times New Roman" w:hAnsi="Times New Roman" w:cs="Times New Roman"/>
          <w:color w:val="auto"/>
        </w:rPr>
        <w:t xml:space="preserve">o utworzeniu komitetu wyborczego oraz kopię postanowienia wydanego przez właściwy organ wyborczy o przyjęciu zawiadomienia, </w:t>
      </w:r>
    </w:p>
    <w:p w:rsidR="005E33F5" w:rsidRPr="005E33F5" w:rsidRDefault="005E33F5" w:rsidP="005E33F5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5E33F5">
        <w:rPr>
          <w:rFonts w:ascii="Times New Roman" w:hAnsi="Times New Roman" w:cs="Times New Roman"/>
          <w:color w:val="auto"/>
        </w:rPr>
        <w:t xml:space="preserve">pisemną zgodę właściciela urządzeń energetycznych, telekomunikacyjnych i in. zlokalizowanych </w:t>
      </w:r>
      <w:r>
        <w:rPr>
          <w:rFonts w:ascii="Times New Roman" w:hAnsi="Times New Roman" w:cs="Times New Roman"/>
          <w:color w:val="auto"/>
        </w:rPr>
        <w:br/>
      </w:r>
      <w:r w:rsidRPr="005E33F5">
        <w:rPr>
          <w:rFonts w:ascii="Times New Roman" w:hAnsi="Times New Roman" w:cs="Times New Roman"/>
          <w:color w:val="auto"/>
        </w:rPr>
        <w:t xml:space="preserve">w pasie drogowym (w przypadku wnioskowania o wydanie zezwolenia na wykorzystanie infrastruktury pasa drogowego), </w:t>
      </w:r>
      <w:r w:rsidRPr="005E33F5">
        <w:rPr>
          <w:rFonts w:ascii="Times New Roman" w:eastAsia="Times New Roman" w:hAnsi="Times New Roman" w:cs="Times New Roman"/>
          <w:color w:val="auto"/>
        </w:rPr>
        <w:t xml:space="preserve"> </w:t>
      </w:r>
    </w:p>
    <w:p w:rsidR="00FF15EC" w:rsidRPr="005E33F5" w:rsidRDefault="005E33F5" w:rsidP="005E33F5">
      <w:pPr>
        <w:numPr>
          <w:ilvl w:val="1"/>
          <w:numId w:val="1"/>
        </w:numPr>
        <w:spacing w:after="0" w:line="251" w:lineRule="auto"/>
        <w:ind w:left="426" w:hanging="426"/>
        <w:jc w:val="both"/>
        <w:rPr>
          <w:color w:val="auto"/>
        </w:rPr>
      </w:pPr>
      <w:r w:rsidRPr="005E33F5">
        <w:rPr>
          <w:rFonts w:ascii="Times New Roman" w:eastAsia="Times New Roman" w:hAnsi="Times New Roman" w:cs="Times New Roman"/>
          <w:color w:val="auto"/>
        </w:rPr>
        <w:lastRenderedPageBreak/>
        <w:t xml:space="preserve">Oryginał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</w:t>
      </w:r>
      <w:r>
        <w:rPr>
          <w:rFonts w:ascii="Times New Roman" w:eastAsia="Times New Roman" w:hAnsi="Times New Roman" w:cs="Times New Roman"/>
          <w:color w:val="auto"/>
        </w:rPr>
        <w:br/>
      </w:r>
      <w:r w:rsidRPr="005E33F5">
        <w:rPr>
          <w:rFonts w:ascii="Times New Roman" w:eastAsia="Times New Roman" w:hAnsi="Times New Roman" w:cs="Times New Roman"/>
          <w:color w:val="auto"/>
        </w:rPr>
        <w:t xml:space="preserve">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</w:t>
      </w:r>
      <w:r>
        <w:rPr>
          <w:rFonts w:ascii="Times New Roman" w:eastAsia="Times New Roman" w:hAnsi="Times New Roman" w:cs="Times New Roman"/>
          <w:color w:val="auto"/>
        </w:rPr>
        <w:br/>
      </w:r>
      <w:r w:rsidRPr="005E33F5">
        <w:rPr>
          <w:rFonts w:ascii="Times New Roman" w:eastAsia="Times New Roman" w:hAnsi="Times New Roman" w:cs="Times New Roman"/>
          <w:color w:val="auto"/>
        </w:rPr>
        <w:t>z tytułu umieszczenia plakatów wyborczych.</w:t>
      </w:r>
      <w:r w:rsidRPr="005E33F5">
        <w:rPr>
          <w:color w:val="auto"/>
        </w:rPr>
        <w:t xml:space="preserve"> </w:t>
      </w:r>
    </w:p>
    <w:p w:rsidR="005E33F5" w:rsidRDefault="005E33F5" w:rsidP="009C38DE">
      <w:pPr>
        <w:spacing w:after="30"/>
        <w:ind w:left="14"/>
        <w:rPr>
          <w:rFonts w:ascii="Times New Roman" w:eastAsia="Times New Roman" w:hAnsi="Times New Roman" w:cs="Times New Roman"/>
          <w:sz w:val="16"/>
        </w:rPr>
      </w:pPr>
    </w:p>
    <w:p w:rsidR="00122E77" w:rsidRPr="00FF15EC" w:rsidRDefault="00D70595" w:rsidP="009C38DE">
      <w:pPr>
        <w:spacing w:after="30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  <w:r w:rsidRPr="00FF15EC">
        <w:rPr>
          <w:rFonts w:ascii="Times New Roman" w:eastAsia="Times New Roman" w:hAnsi="Times New Roman" w:cs="Times New Roman"/>
        </w:rPr>
        <w:t xml:space="preserve">Upoważniam . . . . . . . . . . . . . . . . . . . . . . . . . . . . . do odbioru pism i decyzji. </w:t>
      </w:r>
      <w:r w:rsidRPr="00FF15EC">
        <w:t xml:space="preserve"> </w:t>
      </w:r>
    </w:p>
    <w:p w:rsidR="00122E77" w:rsidRDefault="00D70595">
      <w:pPr>
        <w:spacing w:after="4"/>
        <w:ind w:left="14"/>
      </w:pPr>
      <w:r w:rsidRPr="00FF15EC">
        <w:rPr>
          <w:rFonts w:ascii="Times New Roman" w:eastAsia="Times New Roman" w:hAnsi="Times New Roman" w:cs="Times New Roman"/>
        </w:rPr>
        <w:t xml:space="preserve"> </w:t>
      </w:r>
      <w:r w:rsidRPr="00FF15EC">
        <w:t xml:space="preserve"> </w:t>
      </w:r>
    </w:p>
    <w:p w:rsidR="002E42E8" w:rsidRPr="00FF15EC" w:rsidRDefault="002E42E8">
      <w:pPr>
        <w:spacing w:after="4"/>
        <w:ind w:left="14"/>
      </w:pPr>
    </w:p>
    <w:p w:rsidR="00FF15EC" w:rsidRDefault="00D70595" w:rsidP="00FF15EC">
      <w:pPr>
        <w:spacing w:after="5"/>
        <w:ind w:left="10" w:right="-3" w:hanging="10"/>
        <w:jc w:val="right"/>
      </w:pPr>
      <w:r w:rsidRPr="00FF15EC">
        <w:rPr>
          <w:rFonts w:ascii="Times New Roman" w:eastAsia="Times New Roman" w:hAnsi="Times New Roman" w:cs="Times New Roman"/>
        </w:rPr>
        <w:t xml:space="preserve"> . . . . . . . . . . . . . . . . . . . . . . . . . . . . . . . . . </w:t>
      </w:r>
      <w:r w:rsidRPr="00FF15EC">
        <w:t xml:space="preserve"> </w:t>
      </w:r>
    </w:p>
    <w:p w:rsidR="00122E77" w:rsidRDefault="00D70595" w:rsidP="00FF15EC">
      <w:pPr>
        <w:spacing w:after="5"/>
        <w:ind w:left="10" w:right="-3" w:hanging="10"/>
        <w:jc w:val="right"/>
      </w:pPr>
      <w:r>
        <w:rPr>
          <w:rFonts w:ascii="Times New Roman" w:eastAsia="Times New Roman" w:hAnsi="Times New Roman" w:cs="Times New Roman"/>
          <w:sz w:val="16"/>
        </w:rPr>
        <w:t xml:space="preserve">/podpis i pieczęć wnioskodawcy/ </w:t>
      </w:r>
      <w:r>
        <w:t xml:space="preserve"> </w:t>
      </w:r>
    </w:p>
    <w:p w:rsidR="00FF15EC" w:rsidRDefault="00D70595" w:rsidP="002F2C76">
      <w:pPr>
        <w:spacing w:after="6"/>
        <w:ind w:left="-142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122E77" w:rsidRPr="002F2C76" w:rsidRDefault="00D70595" w:rsidP="005E33F5">
      <w:pPr>
        <w:spacing w:after="6"/>
        <w:rPr>
          <w:u w:val="single"/>
        </w:rPr>
      </w:pPr>
      <w:r w:rsidRPr="002F2C76">
        <w:rPr>
          <w:rFonts w:ascii="Times New Roman" w:eastAsia="Times New Roman" w:hAnsi="Times New Roman" w:cs="Times New Roman"/>
          <w:b/>
          <w:u w:val="single"/>
        </w:rPr>
        <w:t xml:space="preserve">Właściciele reklam zobowiązani są do : </w:t>
      </w:r>
      <w:r w:rsidRPr="002F2C76">
        <w:rPr>
          <w:u w:val="single"/>
        </w:rPr>
        <w:t xml:space="preserve"> </w:t>
      </w:r>
    </w:p>
    <w:p w:rsidR="00122E77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utrzymania tablic reklamowych w estetycznym stanie, </w:t>
      </w:r>
      <w:r>
        <w:t xml:space="preserve"> </w:t>
      </w:r>
    </w:p>
    <w:p w:rsidR="00544F57" w:rsidRPr="00544F57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w przypadku stwierdzenia złego stanu technicznego reklamy do natychmiastowego jej usunięcia, </w:t>
      </w:r>
    </w:p>
    <w:p w:rsidR="002F2C76" w:rsidRPr="002F2C76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 dokonywania stosownych opłat za użytkowanie tablicy reklamowej. </w:t>
      </w:r>
      <w:r w:rsidR="006241D2">
        <w:rPr>
          <w:rFonts w:ascii="Times New Roman" w:eastAsia="Times New Roman" w:hAnsi="Times New Roman" w:cs="Times New Roman"/>
          <w:sz w:val="20"/>
        </w:rPr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</w:p>
    <w:p w:rsidR="00122E77" w:rsidRPr="002F2C76" w:rsidRDefault="00D70595" w:rsidP="002F2C76">
      <w:pPr>
        <w:spacing w:after="0" w:line="240" w:lineRule="auto"/>
        <w:ind w:left="-142" w:right="11"/>
        <w:jc w:val="both"/>
      </w:pPr>
      <w:r w:rsidRPr="002F2C76">
        <w:rPr>
          <w:rFonts w:ascii="Times New Roman" w:eastAsia="Times New Roman" w:hAnsi="Times New Roman" w:cs="Times New Roman"/>
          <w:b/>
          <w:u w:val="single"/>
        </w:rPr>
        <w:t>Warunki ustawiania tablic reklamowych w pasie drogowym na terenie miasta Bytomia :</w:t>
      </w:r>
      <w:r w:rsidRPr="002F2C76">
        <w:rPr>
          <w:rFonts w:ascii="Times New Roman" w:eastAsia="Times New Roman" w:hAnsi="Times New Roman" w:cs="Times New Roman"/>
          <w:u w:val="single"/>
        </w:rPr>
        <w:t xml:space="preserve"> </w:t>
      </w:r>
      <w:r w:rsidRPr="002F2C76">
        <w:rPr>
          <w:u w:val="single"/>
        </w:rPr>
        <w:t xml:space="preserve"> </w:t>
      </w:r>
    </w:p>
    <w:p w:rsidR="00122E77" w:rsidRDefault="00D70595" w:rsidP="002F2C76">
      <w:pPr>
        <w:spacing w:before="120" w:after="48" w:line="257" w:lineRule="auto"/>
        <w:ind w:right="1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W celu  wykluczenia  elementów kojarzących  się  z  informacją  drogową, należy uzgodnić  z  Miejskim Zarządem  Dróg  i  Mostów  następujące  warunki:    </w:t>
      </w:r>
    </w:p>
    <w:p w:rsidR="002F2C76" w:rsidRDefault="00D70595" w:rsidP="002F2C76">
      <w:pPr>
        <w:spacing w:after="66" w:line="257" w:lineRule="auto"/>
        <w:ind w:left="142" w:right="14" w:hanging="142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a/</w:t>
      </w:r>
      <w:r>
        <w:rPr>
          <w:rFonts w:ascii="Times New Roman" w:eastAsia="Times New Roman" w:hAnsi="Times New Roman" w:cs="Times New Roman"/>
          <w:sz w:val="20"/>
        </w:rPr>
        <w:t xml:space="preserve"> grafikę, kolorystykę oraz wymiary tablicy  nie  powinny  kojarzyć  się z znakami  drogowymi  oraz  nie  mogą  być       wykonane  z materiałów  odblaskowych, </w:t>
      </w:r>
      <w:r>
        <w:rPr>
          <w:rFonts w:ascii="Times New Roman" w:eastAsia="Times New Roman" w:hAnsi="Times New Roman" w:cs="Times New Roman"/>
          <w:b/>
          <w:sz w:val="20"/>
        </w:rPr>
        <w:t xml:space="preserve">                       </w:t>
      </w:r>
    </w:p>
    <w:p w:rsidR="00122E77" w:rsidRDefault="00D70595" w:rsidP="002F2C76">
      <w:pPr>
        <w:spacing w:after="66" w:line="257" w:lineRule="auto"/>
        <w:ind w:left="142" w:right="14" w:hanging="142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b/ </w:t>
      </w:r>
      <w:r>
        <w:rPr>
          <w:rFonts w:ascii="Times New Roman" w:eastAsia="Times New Roman" w:hAnsi="Times New Roman" w:cs="Times New Roman"/>
          <w:sz w:val="20"/>
        </w:rPr>
        <w:t xml:space="preserve">konstrukcje i sposób montażu tablicy: </w:t>
      </w:r>
      <w:r>
        <w:t xml:space="preserve"> </w:t>
      </w:r>
    </w:p>
    <w:p w:rsidR="00544F57" w:rsidRDefault="00D70595">
      <w:pPr>
        <w:numPr>
          <w:ilvl w:val="0"/>
          <w:numId w:val="2"/>
        </w:numPr>
        <w:spacing w:after="3" w:line="322" w:lineRule="auto"/>
        <w:ind w:right="984" w:hanging="182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dolna krawędź tablicy winna zachować min. 2,5m od nawierzchni chodnika lub pobocza,     </w:t>
      </w:r>
      <w:r>
        <w:t xml:space="preserve"> </w:t>
      </w:r>
    </w:p>
    <w:p w:rsidR="00122E77" w:rsidRDefault="00D70595">
      <w:pPr>
        <w:numPr>
          <w:ilvl w:val="0"/>
          <w:numId w:val="2"/>
        </w:numPr>
        <w:spacing w:after="3" w:line="322" w:lineRule="auto"/>
        <w:ind w:right="984" w:hanging="182"/>
        <w:jc w:val="both"/>
      </w:pPr>
      <w:r>
        <w:rPr>
          <w:rFonts w:ascii="Arial" w:eastAsia="Arial" w:hAnsi="Arial" w:cs="Arial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tablica łącznie z konstrukcją nie powinna wchodzić w skrajnię drogową,     </w:t>
      </w:r>
      <w:r>
        <w:t xml:space="preserve"> </w:t>
      </w:r>
    </w:p>
    <w:p w:rsidR="00122E77" w:rsidRDefault="00D70595">
      <w:pPr>
        <w:numPr>
          <w:ilvl w:val="0"/>
          <w:numId w:val="2"/>
        </w:numPr>
        <w:spacing w:after="26" w:line="257" w:lineRule="auto"/>
        <w:ind w:right="984" w:hanging="182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tablica nie powinna zasłaniać istniejących znaków drogowych. </w:t>
      </w:r>
      <w:r>
        <w:t xml:space="preserve"> </w:t>
      </w:r>
    </w:p>
    <w:p w:rsidR="006241D2" w:rsidRPr="002F2C76" w:rsidRDefault="00D70595" w:rsidP="002F2C76">
      <w:pPr>
        <w:spacing w:after="26" w:line="257" w:lineRule="auto"/>
        <w:ind w:left="9" w:right="14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t>c/</w:t>
      </w:r>
      <w:r>
        <w:rPr>
          <w:rFonts w:ascii="Times New Roman" w:eastAsia="Times New Roman" w:hAnsi="Times New Roman" w:cs="Times New Roman"/>
          <w:sz w:val="20"/>
        </w:rPr>
        <w:t xml:space="preserve"> tablica reklamowa nie może stanowić ZAGROŻENIA zarówno dla ruchu kołowego jak i ruchu pieszego. 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:rsidR="00544F57" w:rsidRDefault="00544F57" w:rsidP="00544F57">
      <w:pPr>
        <w:spacing w:after="0" w:line="270" w:lineRule="auto"/>
        <w:ind w:left="142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:rsidR="006241D2" w:rsidRPr="00544F57" w:rsidRDefault="00D70595" w:rsidP="00544F57">
      <w:pPr>
        <w:spacing w:after="0" w:line="270" w:lineRule="auto"/>
        <w:ind w:left="142"/>
        <w:rPr>
          <w:sz w:val="20"/>
          <w:szCs w:val="20"/>
        </w:rPr>
      </w:pPr>
      <w:r w:rsidRPr="00544F57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Pełną odpowiedzialność za tablicę reklamową ustawioną w pasie drogowym, ponosi jej właściciel. </w:t>
      </w:r>
      <w:r w:rsidRPr="00544F57">
        <w:rPr>
          <w:sz w:val="20"/>
          <w:szCs w:val="20"/>
        </w:rPr>
        <w:t xml:space="preserve"> </w:t>
      </w:r>
    </w:p>
    <w:p w:rsidR="00122E77" w:rsidRPr="00544F57" w:rsidRDefault="00D70595" w:rsidP="00544F57">
      <w:pPr>
        <w:spacing w:after="0" w:line="270" w:lineRule="auto"/>
        <w:ind w:left="142"/>
        <w:rPr>
          <w:sz w:val="20"/>
          <w:szCs w:val="20"/>
        </w:rPr>
      </w:pPr>
      <w:r w:rsidRPr="00544F57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  <w:r w:rsidRPr="00544F57">
        <w:rPr>
          <w:sz w:val="20"/>
          <w:szCs w:val="20"/>
        </w:rPr>
        <w:t xml:space="preserve"> </w:t>
      </w:r>
    </w:p>
    <w:p w:rsidR="005E33F5" w:rsidRDefault="005E33F5" w:rsidP="002F2C76">
      <w:pPr>
        <w:spacing w:after="0"/>
        <w:ind w:left="-142"/>
        <w:rPr>
          <w:rFonts w:ascii="Times New Roman" w:eastAsia="Times New Roman" w:hAnsi="Times New Roman" w:cs="Times New Roman"/>
          <w:b/>
          <w:u w:val="single"/>
        </w:rPr>
      </w:pPr>
    </w:p>
    <w:p w:rsidR="005E33F5" w:rsidRDefault="005E33F5" w:rsidP="002F2C76">
      <w:pPr>
        <w:spacing w:after="0"/>
        <w:ind w:left="-142"/>
        <w:rPr>
          <w:rFonts w:ascii="Times New Roman" w:eastAsia="Times New Roman" w:hAnsi="Times New Roman" w:cs="Times New Roman"/>
          <w:b/>
          <w:u w:val="single"/>
        </w:rPr>
      </w:pPr>
    </w:p>
    <w:p w:rsidR="00122E77" w:rsidRPr="002F2C76" w:rsidRDefault="00D70595" w:rsidP="005E33F5">
      <w:pPr>
        <w:spacing w:after="0"/>
        <w:rPr>
          <w:u w:val="single"/>
        </w:rPr>
      </w:pPr>
      <w:r w:rsidRPr="002F2C76">
        <w:rPr>
          <w:rFonts w:ascii="Times New Roman" w:eastAsia="Times New Roman" w:hAnsi="Times New Roman" w:cs="Times New Roman"/>
          <w:b/>
          <w:u w:val="single"/>
        </w:rPr>
        <w:t xml:space="preserve">Uwagi : </w:t>
      </w:r>
      <w:r w:rsidRPr="002F2C76">
        <w:rPr>
          <w:u w:val="single"/>
        </w:rPr>
        <w:t xml:space="preserve"> </w:t>
      </w:r>
    </w:p>
    <w:p w:rsidR="00122E77" w:rsidRPr="004D0CF1" w:rsidRDefault="00D70595" w:rsidP="004D0CF1">
      <w:pPr>
        <w:numPr>
          <w:ilvl w:val="0"/>
          <w:numId w:val="3"/>
        </w:numPr>
        <w:spacing w:after="26" w:line="257" w:lineRule="auto"/>
        <w:ind w:left="142" w:right="14" w:hanging="426"/>
        <w:jc w:val="both"/>
        <w:rPr>
          <w:b/>
        </w:rPr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z </w:t>
      </w:r>
      <w:r w:rsidR="009C38DE">
        <w:rPr>
          <w:rFonts w:ascii="Times New Roman" w:eastAsia="Times New Roman" w:hAnsi="Times New Roman" w:cs="Times New Roman"/>
          <w:b/>
          <w:sz w:val="20"/>
          <w:u w:val="single" w:color="000000"/>
        </w:rPr>
        <w:t>4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 xml:space="preserve"> - tygodniowym terminem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Pr="004D0CF1"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 w:rsidRPr="004D0CF1">
        <w:rPr>
          <w:rFonts w:ascii="Times New Roman" w:eastAsia="Times New Roman" w:hAnsi="Times New Roman" w:cs="Times New Roman"/>
          <w:b/>
          <w:sz w:val="20"/>
        </w:rPr>
        <w:t xml:space="preserve"> przed planowanym zajęciem pasa drogowego, ze względu na : </w:t>
      </w:r>
      <w:r w:rsidRPr="004D0CF1">
        <w:rPr>
          <w:b/>
        </w:rPr>
        <w:t xml:space="preserve"> </w:t>
      </w:r>
    </w:p>
    <w:p w:rsidR="00122E77" w:rsidRDefault="00D70595">
      <w:pPr>
        <w:numPr>
          <w:ilvl w:val="1"/>
          <w:numId w:val="3"/>
        </w:numPr>
        <w:spacing w:after="26" w:line="257" w:lineRule="auto"/>
        <w:ind w:right="14" w:hanging="36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  <w:r>
        <w:t xml:space="preserve"> </w:t>
      </w:r>
    </w:p>
    <w:p w:rsidR="00122E77" w:rsidRDefault="00D70595" w:rsidP="002F2C76">
      <w:pPr>
        <w:numPr>
          <w:ilvl w:val="1"/>
          <w:numId w:val="3"/>
        </w:numPr>
        <w:spacing w:after="26" w:line="257" w:lineRule="auto"/>
        <w:ind w:right="14" w:hanging="36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  <w:r>
        <w:t xml:space="preserve"> </w:t>
      </w:r>
      <w:r w:rsidRPr="002F2C76"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:rsidR="00122E77" w:rsidRDefault="00D70595" w:rsidP="002F2C76">
      <w:pPr>
        <w:spacing w:after="26" w:line="257" w:lineRule="auto"/>
        <w:ind w:left="142" w:right="14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w uzasadnionym przypadku odmówić wydania zezwolenia na zajęcie pasa drogowego. </w:t>
      </w:r>
      <w:r>
        <w:t xml:space="preserve"> </w:t>
      </w:r>
    </w:p>
    <w:p w:rsidR="004D0CF1" w:rsidRDefault="002F2C76" w:rsidP="004D0CF1">
      <w:pPr>
        <w:pStyle w:val="Akapitzlist"/>
        <w:numPr>
          <w:ilvl w:val="0"/>
          <w:numId w:val="3"/>
        </w:numPr>
        <w:spacing w:after="26" w:line="257" w:lineRule="auto"/>
        <w:ind w:left="142" w:right="14" w:hanging="426"/>
        <w:jc w:val="both"/>
        <w:rPr>
          <w:rFonts w:ascii="Times New Roman" w:hAnsi="Times New Roman" w:cs="Times New Roman"/>
          <w:sz w:val="20"/>
          <w:szCs w:val="20"/>
        </w:rPr>
      </w:pPr>
      <w:r w:rsidRPr="002F2C76">
        <w:rPr>
          <w:rFonts w:ascii="Times New Roman" w:hAnsi="Times New Roman" w:cs="Times New Roman"/>
          <w:sz w:val="20"/>
          <w:szCs w:val="20"/>
        </w:rPr>
        <w:t xml:space="preserve">Wnioskodawcę poucza się, że umieszczenie tablicy reklamowej lub urządzenia reklamowego w pasie drogowym nie może naruszać przepisów Uchwały NR LXXIII/931/23 Rady Miejskiej w Bytomiu z dnia 30 stycznia 2023 r. </w:t>
      </w:r>
      <w:r w:rsidR="00544F57">
        <w:rPr>
          <w:rFonts w:ascii="Times New Roman" w:hAnsi="Times New Roman" w:cs="Times New Roman"/>
          <w:sz w:val="20"/>
          <w:szCs w:val="20"/>
        </w:rPr>
        <w:br/>
      </w:r>
      <w:r w:rsidRPr="002F2C76">
        <w:rPr>
          <w:rFonts w:ascii="Times New Roman" w:hAnsi="Times New Roman" w:cs="Times New Roman"/>
          <w:sz w:val="20"/>
          <w:szCs w:val="20"/>
        </w:rPr>
        <w:t xml:space="preserve">w sprawie ustalenia zasad i warunków sytuowania obiektów małej architektury, tablic reklamowych i urządzeń reklamowych oraz ogrodzeń w Bytomiu. Podmiot, który umieścił tablicę reklamową lub urządzenie reklamowe niezgodne z przepisami uchwały podlega karze pieniężnej na podstawie art. 37d ustawy z dnia 27 marca 2003 r. </w:t>
      </w:r>
      <w:r w:rsidR="00544F57">
        <w:rPr>
          <w:rFonts w:ascii="Times New Roman" w:hAnsi="Times New Roman" w:cs="Times New Roman"/>
          <w:sz w:val="20"/>
          <w:szCs w:val="20"/>
        </w:rPr>
        <w:br/>
      </w:r>
      <w:r w:rsidRPr="002F2C76">
        <w:rPr>
          <w:rFonts w:ascii="Times New Roman" w:hAnsi="Times New Roman" w:cs="Times New Roman"/>
          <w:sz w:val="20"/>
          <w:szCs w:val="20"/>
        </w:rPr>
        <w:t>o planowaniu i zagospodarowaniu przestrzennym</w:t>
      </w:r>
      <w:r w:rsidR="004D0CF1">
        <w:rPr>
          <w:rFonts w:ascii="Times New Roman" w:hAnsi="Times New Roman" w:cs="Times New Roman"/>
          <w:sz w:val="20"/>
          <w:szCs w:val="20"/>
        </w:rPr>
        <w:t>.</w:t>
      </w:r>
    </w:p>
    <w:p w:rsidR="00122E77" w:rsidRPr="004D0CF1" w:rsidRDefault="004D0CF1" w:rsidP="004D0CF1">
      <w:pPr>
        <w:pStyle w:val="Teksttreci2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0" w:line="276" w:lineRule="auto"/>
        <w:ind w:left="142" w:hanging="426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  <w:r w:rsidR="00D70595">
        <w:t xml:space="preserve"> </w:t>
      </w:r>
    </w:p>
    <w:p w:rsidR="00122E77" w:rsidRDefault="00D70595" w:rsidP="004D0CF1">
      <w:pPr>
        <w:numPr>
          <w:ilvl w:val="0"/>
          <w:numId w:val="3"/>
        </w:numPr>
        <w:spacing w:after="26" w:line="257" w:lineRule="auto"/>
        <w:ind w:left="142" w:right="14" w:hanging="426"/>
        <w:jc w:val="both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Termin uiszczenia opłat za zajęcie pasa drogowego wynosi 14 dni od dnia, w którym decyzja ustalająca ich wysokość stała się ostateczna </w:t>
      </w:r>
      <w:r>
        <w:rPr>
          <w:rFonts w:ascii="Times New Roman" w:eastAsia="Times New Roman" w:hAnsi="Times New Roman" w:cs="Times New Roman"/>
          <w:sz w:val="18"/>
        </w:rPr>
        <w:t>(art.40 ust.13 ustawy o drogach publicznych).</w:t>
      </w:r>
      <w:r>
        <w:rPr>
          <w:rFonts w:ascii="Times New Roman" w:eastAsia="Times New Roman" w:hAnsi="Times New Roman" w:cs="Times New Roman"/>
          <w:sz w:val="20"/>
        </w:rPr>
        <w:t xml:space="preserve">  </w:t>
      </w:r>
      <w:r>
        <w:t xml:space="preserve"> </w:t>
      </w:r>
    </w:p>
    <w:p w:rsidR="00122E77" w:rsidRDefault="00D70595" w:rsidP="002F2C76">
      <w:pPr>
        <w:spacing w:after="26" w:line="257" w:lineRule="auto"/>
        <w:ind w:left="142" w:right="14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Stawki opłat za zajęcia pasa drogowego ustalone zostały Uchwałą Nr XXVI/376/04 Rady Miejskiej w Bytomiu z dnia 26 maja 2004 r.  </w:t>
      </w:r>
      <w:r>
        <w:t xml:space="preserve"> </w:t>
      </w:r>
    </w:p>
    <w:sectPr w:rsidR="00122E77" w:rsidSect="005E33F5">
      <w:type w:val="continuous"/>
      <w:pgSz w:w="11899" w:h="16841"/>
      <w:pgMar w:top="852" w:right="826" w:bottom="1215" w:left="1404" w:header="708" w:footer="708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407" w:rsidRDefault="00D90407" w:rsidP="00C343D8">
      <w:pPr>
        <w:spacing w:after="0" w:line="240" w:lineRule="auto"/>
      </w:pPr>
      <w:r>
        <w:separator/>
      </w:r>
    </w:p>
  </w:endnote>
  <w:endnote w:type="continuationSeparator" w:id="0">
    <w:p w:rsidR="00D90407" w:rsidRDefault="00D90407" w:rsidP="00C34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853" w:rsidRDefault="00886853" w:rsidP="00886853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:rsidR="00886853" w:rsidRDefault="00886853" w:rsidP="00886853">
    <w:pPr>
      <w:pStyle w:val="Stopka"/>
      <w:rPr>
        <w:rFonts w:asciiTheme="minorHAnsi" w:hAnsiTheme="minorHAnsi" w:cstheme="minorBidi"/>
      </w:rPr>
    </w:pPr>
  </w:p>
  <w:p w:rsidR="00C343D8" w:rsidRDefault="00C343D8" w:rsidP="00C343D8">
    <w:pPr>
      <w:pStyle w:val="Stopka"/>
      <w:rPr>
        <w:sz w:val="12"/>
        <w:szCs w:val="12"/>
      </w:rPr>
    </w:pPr>
  </w:p>
  <w:p w:rsidR="005E33F5" w:rsidRDefault="005E33F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407" w:rsidRDefault="00D90407" w:rsidP="00C343D8">
      <w:pPr>
        <w:spacing w:after="0" w:line="240" w:lineRule="auto"/>
      </w:pPr>
      <w:r>
        <w:separator/>
      </w:r>
    </w:p>
  </w:footnote>
  <w:footnote w:type="continuationSeparator" w:id="0">
    <w:p w:rsidR="00D90407" w:rsidRDefault="00D90407" w:rsidP="00C343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AF18E2"/>
    <w:multiLevelType w:val="hybridMultilevel"/>
    <w:tmpl w:val="B3DA6464"/>
    <w:lvl w:ilvl="0" w:tplc="DD468880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582796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B61A10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DC9BA0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626702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F4AE8A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A40A56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0CEBF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B2D0EA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D635C5B"/>
    <w:multiLevelType w:val="hybridMultilevel"/>
    <w:tmpl w:val="F0A21B10"/>
    <w:lvl w:ilvl="0" w:tplc="5A2A8EBC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DEDFA2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008AB4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128586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E4AE4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501DCC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BEB3F6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B0896C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9E0C3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0C4021D"/>
    <w:multiLevelType w:val="hybridMultilevel"/>
    <w:tmpl w:val="96BAD7E6"/>
    <w:lvl w:ilvl="0" w:tplc="6442A88C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D200EC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4A19DC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A43544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CC9608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92B652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CE8000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362B91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4EC484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D215051"/>
    <w:multiLevelType w:val="hybridMultilevel"/>
    <w:tmpl w:val="F3F2181E"/>
    <w:lvl w:ilvl="0" w:tplc="6040FEB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2411B7"/>
    <w:multiLevelType w:val="hybridMultilevel"/>
    <w:tmpl w:val="A52655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5B384F"/>
    <w:multiLevelType w:val="hybridMultilevel"/>
    <w:tmpl w:val="C7187FFE"/>
    <w:lvl w:ilvl="0" w:tplc="A9EA09A4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EEC716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FF25548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088BBE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EC3E8A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E4F838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EE570E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60782A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963C5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22E77"/>
    <w:rsid w:val="00122E77"/>
    <w:rsid w:val="00181384"/>
    <w:rsid w:val="002C6B79"/>
    <w:rsid w:val="002E42E8"/>
    <w:rsid w:val="002F2C76"/>
    <w:rsid w:val="003513F8"/>
    <w:rsid w:val="003B4056"/>
    <w:rsid w:val="003E465D"/>
    <w:rsid w:val="003E5101"/>
    <w:rsid w:val="00460158"/>
    <w:rsid w:val="0049324F"/>
    <w:rsid w:val="004D0CF1"/>
    <w:rsid w:val="00544F57"/>
    <w:rsid w:val="005E33F5"/>
    <w:rsid w:val="005F3667"/>
    <w:rsid w:val="006241D2"/>
    <w:rsid w:val="006402F6"/>
    <w:rsid w:val="0071031F"/>
    <w:rsid w:val="00886853"/>
    <w:rsid w:val="009819FF"/>
    <w:rsid w:val="009C38DE"/>
    <w:rsid w:val="009F6278"/>
    <w:rsid w:val="00A451B9"/>
    <w:rsid w:val="00AD0351"/>
    <w:rsid w:val="00C343D8"/>
    <w:rsid w:val="00D70595"/>
    <w:rsid w:val="00D90407"/>
    <w:rsid w:val="00DB6F60"/>
    <w:rsid w:val="00DC3178"/>
    <w:rsid w:val="00FF15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366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5F3667"/>
    <w:pPr>
      <w:keepNext/>
      <w:keepLines/>
      <w:spacing w:after="0"/>
      <w:ind w:left="2162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5F3667"/>
    <w:rPr>
      <w:rFonts w:ascii="Times New Roman" w:eastAsia="Times New Roman" w:hAnsi="Times New Roman" w:cs="Times New Roman"/>
      <w:b/>
      <w:color w:val="000000"/>
      <w:sz w:val="28"/>
    </w:rPr>
  </w:style>
  <w:style w:type="paragraph" w:styleId="Bezodstpw">
    <w:name w:val="No Spacing"/>
    <w:uiPriority w:val="1"/>
    <w:qFormat/>
    <w:rsid w:val="006241D2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6241D2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241D2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semiHidden/>
    <w:unhideWhenUsed/>
    <w:rsid w:val="00C343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343D8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semiHidden/>
    <w:unhideWhenUsed/>
    <w:rsid w:val="00C343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343D8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2F2C76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4D0CF1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0CF1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33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217E3-5B09-4FCF-BFD2-7E63F9575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997</Words>
  <Characters>5987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REKLAMA - kaseton</vt:lpstr>
    </vt:vector>
  </TitlesOfParts>
  <Company/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ZAWIESZENIE reklamy w pasie drogowym</dc:title>
  <dc:creator/>
  <cp:lastModifiedBy>zpiotrowska</cp:lastModifiedBy>
  <cp:revision>16</cp:revision>
  <dcterms:created xsi:type="dcterms:W3CDTF">2023-03-30T06:16:00Z</dcterms:created>
  <dcterms:modified xsi:type="dcterms:W3CDTF">2023-08-30T08:53:00Z</dcterms:modified>
</cp:coreProperties>
</file>