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03F3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71E59E48" w14:textId="77777777" w:rsidR="00031FAD" w:rsidRPr="00D02EAB" w:rsidRDefault="00031FAD" w:rsidP="00031FAD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10F61BAE" w14:textId="77777777" w:rsidR="00031FAD" w:rsidRDefault="00031FAD" w:rsidP="00031FAD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4C90AEDD" w14:textId="77777777" w:rsidR="006914B2" w:rsidRPr="00D02EAB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65912727" w14:textId="77777777" w:rsidR="006914B2" w:rsidRDefault="006914B2" w:rsidP="006914B2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C97FF54" w14:textId="77777777" w:rsidR="002A6561" w:rsidRPr="00695BF4" w:rsidRDefault="002A6561" w:rsidP="002A6561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E2AEC2B" w14:textId="77777777" w:rsidR="006914B2" w:rsidRPr="00695BF4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0FB2FF5F" w14:textId="77777777" w:rsidR="006914B2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60FB9981" w14:textId="77777777" w:rsidR="006914B2" w:rsidRPr="00695BF4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2F3CDA55" w14:textId="77777777" w:rsidR="006914B2" w:rsidRPr="00D81CE5" w:rsidRDefault="006914B2" w:rsidP="006914B2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4C90BB01" w14:textId="77777777" w:rsidR="00031FAD" w:rsidRPr="00695BF4" w:rsidRDefault="00031FAD" w:rsidP="00031FA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763042E" w14:textId="77777777" w:rsidR="00031FAD" w:rsidRDefault="00031FAD" w:rsidP="00031FAD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B95286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br/>
        <w:t>POD USTAWIENIE LETNIEJ KAWIARENKI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5CA44B5A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25EB9217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59504064" w14:textId="77777777" w:rsidR="006914B2" w:rsidRPr="00466DF8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6C31377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34CEC5F3" w14:textId="77777777" w:rsidR="006914B2" w:rsidRDefault="006914B2" w:rsidP="006914B2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4BFAB999" w14:textId="77777777" w:rsidR="00E62DFF" w:rsidRPr="00E62DFF" w:rsidRDefault="00031FAD" w:rsidP="00E62DFF">
      <w:pPr>
        <w:rPr>
          <w:rFonts w:ascii="Times New Roman" w:hAnsi="Times New Roman"/>
          <w:sz w:val="20"/>
          <w:szCs w:val="20"/>
        </w:rPr>
      </w:pPr>
      <w:r w:rsidRPr="00E62DFF">
        <w:rPr>
          <w:rFonts w:ascii="Times New Roman" w:hAnsi="Times New Roman"/>
          <w:sz w:val="20"/>
          <w:szCs w:val="20"/>
        </w:rPr>
        <w:t>Załączniki:</w:t>
      </w:r>
    </w:p>
    <w:p w14:paraId="53065097" w14:textId="77777777" w:rsidR="00E62DFF" w:rsidRPr="005B085B" w:rsidRDefault="00E62DFF" w:rsidP="00143EB2">
      <w:pPr>
        <w:pStyle w:val="Akapitzlist"/>
        <w:numPr>
          <w:ilvl w:val="0"/>
          <w:numId w:val="16"/>
        </w:numPr>
      </w:pPr>
      <w:bookmarkStart w:id="0" w:name="_Hlk157156108"/>
      <w:r w:rsidRPr="005B085B">
        <w:t>S</w:t>
      </w:r>
      <w:r w:rsidR="00031FAD" w:rsidRPr="005B085B">
        <w:t>zczegółowy plan sytuacyjny w skali 1:1000 lub 1:500 z zaznaczeniem granic i podaniem wymiarów planowanego zajęcia powierzchni</w:t>
      </w:r>
      <w:r w:rsidRPr="005B085B">
        <w:t>,</w:t>
      </w:r>
      <w:bookmarkEnd w:id="0"/>
    </w:p>
    <w:p w14:paraId="6946CE0D" w14:textId="73C7CCBC" w:rsidR="00E62DFF" w:rsidRPr="005B085B" w:rsidRDefault="00E62DFF" w:rsidP="00143EB2">
      <w:pPr>
        <w:pStyle w:val="Akapitzlist"/>
        <w:numPr>
          <w:ilvl w:val="0"/>
          <w:numId w:val="16"/>
        </w:numPr>
      </w:pPr>
      <w:r w:rsidRPr="005B085B">
        <w:t>Opis stanowiska / wyposażenia kawiarenki (projekt, wizualizacja, zdjęcia, etc.);</w:t>
      </w:r>
    </w:p>
    <w:p w14:paraId="79306D70" w14:textId="66E493A4" w:rsidR="00E62DFF" w:rsidRPr="005B085B" w:rsidRDefault="005B085B" w:rsidP="0063100C">
      <w:pPr>
        <w:pStyle w:val="Akapitzlist"/>
        <w:numPr>
          <w:ilvl w:val="0"/>
          <w:numId w:val="16"/>
        </w:numPr>
      </w:pPr>
      <w:r>
        <w:t>P</w:t>
      </w:r>
      <w:r w:rsidRPr="005B085B">
        <w:t>ozytywna opinia Wydziału Architektury ( Plastyka Miejskiego ) dotycząca zagospodarowania terenu i wyposażenia obiektu/ kawiarenki/ stoiska/ kiosku</w:t>
      </w:r>
      <w:r w:rsidR="00DD2AA8">
        <w:t xml:space="preserve"> </w:t>
      </w:r>
      <w:r w:rsidR="00E62DFF">
        <w:t>(dotyczy wniosków składanych na okres powyżej 30 dni);</w:t>
      </w:r>
      <w:r w:rsidR="00E62DFF" w:rsidRPr="005B085B">
        <w:t xml:space="preserve"> </w:t>
      </w:r>
    </w:p>
    <w:p w14:paraId="1B9994B8" w14:textId="48A0F16F" w:rsidR="00E62DFF" w:rsidRDefault="00E62DFF" w:rsidP="005B085B">
      <w:pPr>
        <w:pStyle w:val="Akapitzlist"/>
        <w:numPr>
          <w:ilvl w:val="0"/>
          <w:numId w:val="16"/>
        </w:numPr>
      </w:pPr>
      <w:bookmarkStart w:id="1" w:name="_Hlk157156701"/>
      <w:r>
        <w:t>Indywidualnie, w zależności od lokalizacji i stanu faktycznego, opinie</w:t>
      </w:r>
      <w:r w:rsidR="005540F2">
        <w:t>/zezwolenia</w:t>
      </w:r>
      <w:r>
        <w:t xml:space="preserve"> wskazanych jednostek organizacyjnych Gminy Bytom oraz właściwych instytucji i organizacji branżowych;</w:t>
      </w:r>
    </w:p>
    <w:bookmarkEnd w:id="1"/>
    <w:p w14:paraId="0268F3F6" w14:textId="77777777" w:rsidR="00E62DFF" w:rsidRPr="005B085B" w:rsidRDefault="00E62DFF" w:rsidP="00E62DFF">
      <w:pPr>
        <w:pStyle w:val="Akapitzlist"/>
        <w:numPr>
          <w:ilvl w:val="0"/>
          <w:numId w:val="16"/>
        </w:numPr>
      </w:pPr>
      <w:r w:rsidRPr="005B085B">
        <w:t>Aktualne zaświadczenie o wpisie do ewidencji działalności gospodarczej (CEIDG) lub zaświadczenie o wpisie do KRS;</w:t>
      </w:r>
    </w:p>
    <w:p w14:paraId="47202FBE" w14:textId="66069C40" w:rsidR="005540F2" w:rsidRPr="005540F2" w:rsidRDefault="00DD2AA8" w:rsidP="005540F2">
      <w:pPr>
        <w:pStyle w:val="Akapitzlist"/>
        <w:numPr>
          <w:ilvl w:val="0"/>
          <w:numId w:val="16"/>
        </w:numPr>
      </w:pPr>
      <w:r>
        <w:t>O</w:t>
      </w:r>
      <w:r w:rsidR="005540F2" w:rsidRPr="005540F2">
        <w:t>ryginał lub urzędowo poświadczony odpis pełnomocnictwa wraz z dowodem zapłaty należnej opłaty skarbowej,</w:t>
      </w:r>
    </w:p>
    <w:p w14:paraId="2BB49406" w14:textId="27990A2F" w:rsidR="005540F2" w:rsidRPr="005540F2" w:rsidRDefault="00DD2AA8" w:rsidP="005540F2">
      <w:pPr>
        <w:pStyle w:val="Akapitzlist"/>
        <w:numPr>
          <w:ilvl w:val="0"/>
          <w:numId w:val="16"/>
        </w:numPr>
      </w:pPr>
      <w:r>
        <w:t>I</w:t>
      </w:r>
      <w:r w:rsidR="005540F2" w:rsidRPr="005540F2">
        <w:t>nne dokumenty wymagane odrębnymi przepisami na żądanie zarządu drogi</w:t>
      </w:r>
    </w:p>
    <w:p w14:paraId="0B101100" w14:textId="77777777" w:rsidR="00E62DFF" w:rsidRDefault="00E62DFF" w:rsidP="005540F2">
      <w:pPr>
        <w:pStyle w:val="Akapitzlist"/>
        <w:suppressAutoHyphens w:val="0"/>
        <w:spacing w:after="160"/>
        <w:ind w:left="780"/>
      </w:pPr>
    </w:p>
    <w:p w14:paraId="68B60653" w14:textId="08D20D1F" w:rsidR="00031FAD" w:rsidRPr="00963987" w:rsidRDefault="00031FAD" w:rsidP="005540F2">
      <w:pPr>
        <w:ind w:firstLine="420"/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43A5CE37" w14:textId="77777777" w:rsidR="00F42A2F" w:rsidRPr="00F42A2F" w:rsidRDefault="00F42A2F" w:rsidP="00F42A2F">
      <w:pPr>
        <w:pStyle w:val="Akapitzlist"/>
        <w:suppressAutoHyphens w:val="0"/>
        <w:spacing w:after="26" w:line="257" w:lineRule="auto"/>
        <w:ind w:left="0" w:right="14"/>
        <w:jc w:val="both"/>
        <w:rPr>
          <w:rFonts w:ascii="Times New Roman" w:hAnsi="Times New Roman"/>
          <w:b/>
          <w:u w:val="single"/>
        </w:rPr>
      </w:pPr>
      <w:r w:rsidRPr="00F42A2F">
        <w:rPr>
          <w:rFonts w:ascii="Times New Roman" w:hAnsi="Times New Roman"/>
          <w:b/>
          <w:u w:val="single"/>
        </w:rPr>
        <w:lastRenderedPageBreak/>
        <w:t>Pouczenie:</w:t>
      </w:r>
    </w:p>
    <w:p w14:paraId="4AE4FB28" w14:textId="77777777" w:rsidR="00B2247D" w:rsidRPr="00B2247D" w:rsidRDefault="00F42A2F" w:rsidP="00B2247D">
      <w:pPr>
        <w:pStyle w:val="Akapitzlist"/>
        <w:numPr>
          <w:ilvl w:val="0"/>
          <w:numId w:val="15"/>
        </w:numPr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2F2C76">
        <w:rPr>
          <w:rFonts w:ascii="Times New Roman" w:hAnsi="Times New Roman"/>
          <w:sz w:val="20"/>
          <w:szCs w:val="20"/>
        </w:rPr>
        <w:t xml:space="preserve">Wnioskodawcę poucza się, że umieszczenie </w:t>
      </w:r>
      <w:r>
        <w:rPr>
          <w:rFonts w:ascii="Times New Roman" w:hAnsi="Times New Roman"/>
          <w:sz w:val="20"/>
          <w:szCs w:val="20"/>
        </w:rPr>
        <w:t>obiektów małej architektury, tablic reklamowych i urządzeń reklamowych oraz ogrodzeń</w:t>
      </w:r>
      <w:r w:rsidRPr="002F2C76">
        <w:rPr>
          <w:rFonts w:ascii="Times New Roman" w:hAnsi="Times New Roman"/>
          <w:sz w:val="20"/>
          <w:szCs w:val="20"/>
        </w:rPr>
        <w:t xml:space="preserve"> w pasie drogowym nie może naruszać przepisów Uchwały NR LXXIII/931/23 Rady Miejskiej w Bytomiu z dnia 30 stycznia 2023 r. w sprawie ustalenia zasad i warunków sytuowania obiektów małej architektury, tablic reklamowych i urządzeń reklamowych oraz </w:t>
      </w:r>
      <w:r w:rsidRPr="00B2247D">
        <w:rPr>
          <w:rFonts w:ascii="Times New Roman" w:hAnsi="Times New Roman"/>
          <w:sz w:val="20"/>
          <w:szCs w:val="20"/>
        </w:rPr>
        <w:t>ogrodzeń w Bytomiu. Podmiot, który umieścił w/w elementy niezgodne z przepisami uchwały podlega karze pieniężnej na podstawie art. 37d ustawy z dnia 27 marca 2003 r. o planowaniu i zagospodarowaniu przestrzennym</w:t>
      </w:r>
      <w:r w:rsidR="00B2247D" w:rsidRPr="00B2247D">
        <w:rPr>
          <w:rFonts w:ascii="Times New Roman" w:hAnsi="Times New Roman"/>
          <w:sz w:val="20"/>
          <w:szCs w:val="20"/>
        </w:rPr>
        <w:t>.</w:t>
      </w:r>
    </w:p>
    <w:p w14:paraId="4D840BF1" w14:textId="77777777" w:rsidR="00B2247D" w:rsidRPr="00B2247D" w:rsidRDefault="00B2247D" w:rsidP="00B2247D">
      <w:pPr>
        <w:pStyle w:val="Akapitzlist"/>
        <w:numPr>
          <w:ilvl w:val="0"/>
          <w:numId w:val="15"/>
        </w:numPr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5DCAF14B" w14:textId="77777777" w:rsidR="00F42A2F" w:rsidRPr="00B2247D" w:rsidRDefault="00F42A2F" w:rsidP="00B2247D">
      <w:pPr>
        <w:pStyle w:val="Akapitzlist"/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 </w:t>
      </w:r>
    </w:p>
    <w:p w14:paraId="4D97B4CB" w14:textId="77777777" w:rsidR="00F42A2F" w:rsidRDefault="00F42A2F" w:rsidP="00F42A2F">
      <w:pPr>
        <w:pStyle w:val="Teksttreci60"/>
        <w:shd w:val="clear" w:color="auto" w:fill="auto"/>
        <w:spacing w:before="0" w:after="0" w:line="240" w:lineRule="exact"/>
        <w:ind w:right="62" w:firstLine="142"/>
        <w:jc w:val="left"/>
        <w:rPr>
          <w:b w:val="0"/>
          <w:sz w:val="12"/>
          <w:szCs w:val="12"/>
          <w:u w:val="single"/>
        </w:rPr>
      </w:pPr>
    </w:p>
    <w:p w14:paraId="4FFFB4D3" w14:textId="77777777" w:rsidR="00F42A2F" w:rsidRDefault="00F42A2F" w:rsidP="00F42A2F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14:paraId="1FC8DDC4" w14:textId="77777777" w:rsidR="00803D4C" w:rsidRDefault="00803D4C" w:rsidP="00803D4C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77F07D3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001B9F1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3D474DA9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737B1094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5337E2D8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20653A9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67C4300B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6C73F1E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71532CB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434A6EFC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1990A034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C5E9885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340E17E9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1BB80736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7DF9539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6109CCA8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4FFD3766" w14:textId="77777777" w:rsidR="00803D4C" w:rsidRDefault="00803D4C" w:rsidP="00803D4C">
      <w:pPr>
        <w:pStyle w:val="Stopka"/>
      </w:pPr>
    </w:p>
    <w:p w14:paraId="40433340" w14:textId="77777777" w:rsidR="00F42A2F" w:rsidRDefault="00F42A2F" w:rsidP="00F42A2F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D11E701" w14:textId="77777777" w:rsidR="00F42A2F" w:rsidRDefault="00F42A2F" w:rsidP="00F42A2F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2D7F983" w14:textId="77777777" w:rsidR="00F42A2F" w:rsidRPr="00726BE9" w:rsidRDefault="00F42A2F" w:rsidP="00031FAD">
      <w:pPr>
        <w:jc w:val="right"/>
        <w:rPr>
          <w:rFonts w:ascii="Times New Roman" w:hAnsi="Times New Roman"/>
          <w:sz w:val="24"/>
          <w:szCs w:val="24"/>
        </w:rPr>
      </w:pPr>
    </w:p>
    <w:sectPr w:rsidR="00F42A2F" w:rsidRPr="00726BE9" w:rsidSect="00EF5A6F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FBC2FF" w14:textId="77777777" w:rsidR="00EF5A6F" w:rsidRDefault="00EF5A6F" w:rsidP="00726BE9">
      <w:pPr>
        <w:spacing w:after="0" w:line="240" w:lineRule="auto"/>
      </w:pPr>
      <w:r>
        <w:separator/>
      </w:r>
    </w:p>
  </w:endnote>
  <w:endnote w:type="continuationSeparator" w:id="0">
    <w:p w14:paraId="5A368FE8" w14:textId="77777777" w:rsidR="00EF5A6F" w:rsidRDefault="00EF5A6F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4D01F7" w14:textId="77777777" w:rsidR="00EF5A6F" w:rsidRDefault="00EF5A6F" w:rsidP="00726BE9">
      <w:pPr>
        <w:spacing w:after="0" w:line="240" w:lineRule="auto"/>
      </w:pPr>
      <w:r>
        <w:separator/>
      </w:r>
    </w:p>
  </w:footnote>
  <w:footnote w:type="continuationSeparator" w:id="0">
    <w:p w14:paraId="54F6B61D" w14:textId="77777777" w:rsidR="00EF5A6F" w:rsidRDefault="00EF5A6F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6778" w14:textId="77777777" w:rsidR="00726BE9" w:rsidRPr="00DD475C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2"/>
        <w:szCs w:val="32"/>
      </w:rPr>
    </w:pPr>
    <w:bookmarkStart w:id="2" w:name="bookmark11"/>
    <w:r w:rsidRPr="00DD475C">
      <w:rPr>
        <w:rFonts w:ascii="Times New Roman" w:hAnsi="Times New Roman" w:cs="Times New Roman"/>
        <w:b/>
        <w:sz w:val="32"/>
        <w:szCs w:val="32"/>
      </w:rPr>
      <w:t>Miejski Zarząd Dróg i Mostów</w:t>
    </w:r>
    <w:bookmarkEnd w:id="2"/>
  </w:p>
  <w:p w14:paraId="355C204A" w14:textId="0DF07F81" w:rsidR="00726BE9" w:rsidRDefault="005540F2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068A905" wp14:editId="36D113C7">
              <wp:simplePos x="0" y="0"/>
              <wp:positionH relativeFrom="column">
                <wp:posOffset>52705</wp:posOffset>
              </wp:positionH>
              <wp:positionV relativeFrom="paragraph">
                <wp:posOffset>457200</wp:posOffset>
              </wp:positionV>
              <wp:extent cx="6273800" cy="0"/>
              <wp:effectExtent l="5080" t="9525" r="7620" b="9525"/>
              <wp:wrapNone/>
              <wp:docPr id="1091454148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3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6AC0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margin-left:4.15pt;margin-top:36pt;width:494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"/>
          </w:pict>
        </mc:Fallback>
      </mc:AlternateContent>
    </w:r>
    <w:r w:rsidR="00726BE9" w:rsidRPr="00DD475C">
      <w:rPr>
        <w:rFonts w:ascii="Times New Roman" w:hAnsi="Times New Roman" w:cs="Times New Roman"/>
        <w:noProof/>
        <w:sz w:val="18"/>
        <w:szCs w:val="18"/>
        <w:lang w:eastAsia="pl-PL"/>
      </w:rPr>
      <w:drawing>
        <wp:anchor distT="0" distB="0" distL="63500" distR="606425" simplePos="0" relativeHeight="251660288" behindDoc="1" locked="0" layoutInCell="1" allowOverlap="1" wp14:anchorId="2A2900E8" wp14:editId="021480D4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DD475C">
      <w:rPr>
        <w:rFonts w:ascii="Times New Roman" w:hAnsi="Times New Roman" w:cs="Times New Roman"/>
        <w:noProof/>
        <w:sz w:val="18"/>
        <w:szCs w:val="18"/>
        <w:lang w:eastAsia="pl-PL"/>
      </w:rPr>
      <w:drawing>
        <wp:anchor distT="0" distB="0" distL="670560" distR="63500" simplePos="0" relativeHeight="251661312" behindDoc="1" locked="0" layoutInCell="1" allowOverlap="1" wp14:anchorId="679EEF7F" wp14:editId="5756DAF7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DD475C">
      <w:rPr>
        <w:rFonts w:ascii="Times New Roman" w:hAnsi="Times New Roman" w:cs="Times New Roman"/>
        <w:sz w:val="18"/>
        <w:szCs w:val="18"/>
      </w:rPr>
      <w:t>41 - 902 Bytom, ul. Smolenia 35</w:t>
    </w:r>
    <w:r w:rsidR="00726BE9" w:rsidRPr="00DD475C">
      <w:rPr>
        <w:rFonts w:ascii="Times New Roman" w:hAnsi="Times New Roman" w:cs="Times New Roman"/>
        <w:sz w:val="18"/>
        <w:szCs w:val="18"/>
      </w:rPr>
      <w:br/>
      <w:t xml:space="preserve">Regon 240136989        NIP 626 - 279 - 11 </w:t>
    </w:r>
    <w:r w:rsidR="00DD475C" w:rsidRPr="00DD475C">
      <w:rPr>
        <w:rFonts w:ascii="Times New Roman" w:hAnsi="Times New Roman" w:cs="Times New Roman"/>
        <w:sz w:val="18"/>
        <w:szCs w:val="18"/>
      </w:rPr>
      <w:t>–</w:t>
    </w:r>
    <w:r w:rsidR="00726BE9" w:rsidRPr="00DD475C">
      <w:rPr>
        <w:rFonts w:ascii="Times New Roman" w:hAnsi="Times New Roman" w:cs="Times New Roman"/>
        <w:sz w:val="18"/>
        <w:szCs w:val="18"/>
      </w:rPr>
      <w:t xml:space="preserve"> 35</w:t>
    </w:r>
  </w:p>
  <w:p w14:paraId="2A4F8B7A" w14:textId="133D0A75" w:rsidR="00DD475C" w:rsidRDefault="00DD475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Sekretariat: Tel: 32/3969700; e-mail: </w:t>
    </w:r>
    <w:r w:rsidR="00DD2AA8">
      <w:rPr>
        <w:rFonts w:ascii="Times New Roman" w:hAnsi="Times New Roman" w:cs="Times New Roman"/>
        <w:sz w:val="18"/>
        <w:szCs w:val="18"/>
      </w:rPr>
      <w:t>mzdim@mzdim.bytom.pl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72820"/>
    <w:multiLevelType w:val="hybridMultilevel"/>
    <w:tmpl w:val="200849FC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D635C5B"/>
    <w:multiLevelType w:val="hybridMultilevel"/>
    <w:tmpl w:val="F0A21B10"/>
    <w:lvl w:ilvl="0" w:tplc="5A2A8EBC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DEDFA2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008AB4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128586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E4AE4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501DCC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BEB3F6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B0896C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9E0C3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4F6525FE"/>
    <w:multiLevelType w:val="hybridMultilevel"/>
    <w:tmpl w:val="6BE80E70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4E0538D"/>
    <w:multiLevelType w:val="hybridMultilevel"/>
    <w:tmpl w:val="1212C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80029392">
    <w:abstractNumId w:val="9"/>
  </w:num>
  <w:num w:numId="2" w16cid:durableId="848713295">
    <w:abstractNumId w:val="6"/>
  </w:num>
  <w:num w:numId="3" w16cid:durableId="195657615">
    <w:abstractNumId w:val="8"/>
  </w:num>
  <w:num w:numId="4" w16cid:durableId="804464540">
    <w:abstractNumId w:val="14"/>
  </w:num>
  <w:num w:numId="5" w16cid:durableId="1488595159">
    <w:abstractNumId w:val="4"/>
  </w:num>
  <w:num w:numId="6" w16cid:durableId="1712222788">
    <w:abstractNumId w:val="3"/>
  </w:num>
  <w:num w:numId="7" w16cid:durableId="372191098">
    <w:abstractNumId w:val="11"/>
  </w:num>
  <w:num w:numId="8" w16cid:durableId="199630965">
    <w:abstractNumId w:val="15"/>
  </w:num>
  <w:num w:numId="9" w16cid:durableId="1642149943">
    <w:abstractNumId w:val="17"/>
  </w:num>
  <w:num w:numId="10" w16cid:durableId="329600380">
    <w:abstractNumId w:val="16"/>
  </w:num>
  <w:num w:numId="11" w16cid:durableId="66998589">
    <w:abstractNumId w:val="10"/>
  </w:num>
  <w:num w:numId="12" w16cid:durableId="353848508">
    <w:abstractNumId w:val="1"/>
  </w:num>
  <w:num w:numId="13" w16cid:durableId="31661594">
    <w:abstractNumId w:val="5"/>
  </w:num>
  <w:num w:numId="14" w16cid:durableId="1424034561">
    <w:abstractNumId w:val="7"/>
  </w:num>
  <w:num w:numId="15" w16cid:durableId="1140147546">
    <w:abstractNumId w:val="0"/>
  </w:num>
  <w:num w:numId="16" w16cid:durableId="390036656">
    <w:abstractNumId w:val="12"/>
  </w:num>
  <w:num w:numId="17" w16cid:durableId="1639607810">
    <w:abstractNumId w:val="2"/>
  </w:num>
  <w:num w:numId="18" w16cid:durableId="6274677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BE9"/>
    <w:rsid w:val="000013AE"/>
    <w:rsid w:val="00031FAD"/>
    <w:rsid w:val="000735C8"/>
    <w:rsid w:val="000903EC"/>
    <w:rsid w:val="00165BDE"/>
    <w:rsid w:val="001D016D"/>
    <w:rsid w:val="002A6561"/>
    <w:rsid w:val="00392DD7"/>
    <w:rsid w:val="003B5409"/>
    <w:rsid w:val="00447FAB"/>
    <w:rsid w:val="004A48C8"/>
    <w:rsid w:val="00551577"/>
    <w:rsid w:val="005540F2"/>
    <w:rsid w:val="005939D0"/>
    <w:rsid w:val="005B085B"/>
    <w:rsid w:val="00642F12"/>
    <w:rsid w:val="00652286"/>
    <w:rsid w:val="006914B2"/>
    <w:rsid w:val="00726BE9"/>
    <w:rsid w:val="007F7C7A"/>
    <w:rsid w:val="00803D4C"/>
    <w:rsid w:val="008863CC"/>
    <w:rsid w:val="008B234E"/>
    <w:rsid w:val="009349C8"/>
    <w:rsid w:val="009672D8"/>
    <w:rsid w:val="00987333"/>
    <w:rsid w:val="009B6B19"/>
    <w:rsid w:val="009E4F32"/>
    <w:rsid w:val="00B2247D"/>
    <w:rsid w:val="00B80C37"/>
    <w:rsid w:val="00BD0D35"/>
    <w:rsid w:val="00C372F7"/>
    <w:rsid w:val="00C40FDB"/>
    <w:rsid w:val="00C85CB9"/>
    <w:rsid w:val="00CD4539"/>
    <w:rsid w:val="00D44011"/>
    <w:rsid w:val="00DD2AA8"/>
    <w:rsid w:val="00DD475C"/>
    <w:rsid w:val="00DF2CCA"/>
    <w:rsid w:val="00E62DFF"/>
    <w:rsid w:val="00EA3514"/>
    <w:rsid w:val="00EF5A6F"/>
    <w:rsid w:val="00F039AB"/>
    <w:rsid w:val="00F42A2F"/>
    <w:rsid w:val="00FC37DE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F16607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6914B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D47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9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792</Words>
  <Characters>4753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zawarcie umowy na wydzierżawienie nieruchomości gruntowej pod ustawienie letniej kawiarenki poza pasem drogowym</vt:lpstr>
    </vt:vector>
  </TitlesOfParts>
  <Company>Microsoft</Company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letniej kawiarenki poza pasem drogowym</dc:title>
  <dc:creator>Dawid Skrzypek</dc:creator>
  <cp:lastModifiedBy>Paweł Mirosławski</cp:lastModifiedBy>
  <cp:revision>2</cp:revision>
  <cp:lastPrinted>2024-01-26T10:40:00Z</cp:lastPrinted>
  <dcterms:created xsi:type="dcterms:W3CDTF">2024-02-12T12:04:00Z</dcterms:created>
  <dcterms:modified xsi:type="dcterms:W3CDTF">2024-02-12T12:04:00Z</dcterms:modified>
</cp:coreProperties>
</file>