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7B5C8F" w14:textId="77777777" w:rsidR="00AA0064" w:rsidRDefault="00B466B4">
      <w:pPr>
        <w:spacing w:after="0"/>
        <w:ind w:left="2134"/>
      </w:pPr>
      <w:r>
        <w:rPr>
          <w:noProof/>
        </w:rPr>
        <w:pict w14:anchorId="34897029">
          <v:group id="Group 2537" o:spid="_x0000_s1030" style="position:absolute;left:0;text-align:left;margin-left:5.15pt;margin-top:-3.4pt;width:478.55pt;height:65.3pt;z-index:-251658240" coordsize="60777,8290">
            <v:shape id="Picture 12" o:spid="_x0000_s1033" style="position:absolute;width:10850;height:6858" coordsize="60777,8290" o:spt="100" adj="0,,0" path="" filled="f">
              <v:stroke joinstyle="round"/>
              <v:imagedata r:id="rId7" o:title="image0"/>
              <v:formulas/>
              <v:path o:connecttype="segments"/>
            </v:shape>
            <v:shape id="Shape 13" o:spid="_x0000_s1032" style="position:absolute;top:8290;width:60579;height:0" coordsize="6057900,0" path="m,l6057900,e" filled="f" fillcolor="black" strokeweight=".5pt">
              <v:fill opacity="0"/>
            </v:shape>
            <v:shape id="Picture 15" o:spid="_x0000_s1031" style="position:absolute;left:53721;width:7056;height:8001" coordsize="6057900,0" o:spt="100" adj="0,,0" path="" filled="f">
              <v:stroke joinstyle="round"/>
              <v:imagedata r:id="rId8" o:title="image10"/>
              <v:formulas/>
              <v:path o:connecttype="segments"/>
            </v:shape>
          </v:group>
        </w:pict>
      </w:r>
      <w:r w:rsidR="00D0765F">
        <w:rPr>
          <w:rFonts w:ascii="Times New Roman" w:eastAsia="Times New Roman" w:hAnsi="Times New Roman" w:cs="Times New Roman"/>
          <w:b/>
          <w:sz w:val="36"/>
        </w:rPr>
        <w:t xml:space="preserve">       Miejski Zarząd Dróg i Mostów </w:t>
      </w:r>
    </w:p>
    <w:p w14:paraId="689A8269" w14:textId="77777777" w:rsidR="00AA0064" w:rsidRDefault="00D0765F">
      <w:pPr>
        <w:spacing w:after="0"/>
        <w:ind w:right="6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          41 – 902 Bytom, ul. Smolenia 35 </w:t>
      </w:r>
    </w:p>
    <w:p w14:paraId="0A89D349" w14:textId="77777777" w:rsidR="00AA0064" w:rsidRDefault="00D0765F">
      <w:pPr>
        <w:spacing w:after="5" w:line="252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Regon 240136989         NIP 626 – 279 – 11 – 35  </w:t>
      </w:r>
    </w:p>
    <w:p w14:paraId="647B4287" w14:textId="77777777" w:rsidR="00AA0064" w:rsidRDefault="00D0765F">
      <w:pPr>
        <w:spacing w:after="0"/>
        <w:ind w:right="1196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7B418EC" w14:textId="77777777" w:rsidR="00AA0064" w:rsidRDefault="00D0765F">
      <w:pPr>
        <w:spacing w:after="0"/>
        <w:ind w:right="1196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32CF473" w14:textId="77777777" w:rsidR="000704BD" w:rsidRDefault="00D0765F" w:rsidP="000704BD">
      <w:pPr>
        <w:spacing w:after="10" w:line="249" w:lineRule="auto"/>
        <w:ind w:left="10" w:right="-11" w:hanging="10"/>
        <w:jc w:val="right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Bytom, dnia . . . . . . . . . . . . . . . . .  </w:t>
      </w:r>
    </w:p>
    <w:p w14:paraId="6EAA83AA" w14:textId="77777777" w:rsidR="00AA0064" w:rsidRPr="000704BD" w:rsidRDefault="00D0765F" w:rsidP="000704BD">
      <w:pPr>
        <w:spacing w:after="10" w:line="249" w:lineRule="auto"/>
        <w:ind w:left="10" w:right="-11" w:hanging="1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 </w:t>
      </w:r>
    </w:p>
    <w:p w14:paraId="1E8A1131" w14:textId="77777777" w:rsidR="00AA0064" w:rsidRDefault="00D0765F">
      <w:pPr>
        <w:spacing w:after="1" w:line="263" w:lineRule="auto"/>
        <w:ind w:left="2134" w:hanging="10"/>
        <w:jc w:val="both"/>
      </w:pPr>
      <w:r>
        <w:rPr>
          <w:rFonts w:ascii="Times New Roman" w:eastAsia="Times New Roman" w:hAnsi="Times New Roman" w:cs="Times New Roman"/>
          <w:sz w:val="18"/>
        </w:rPr>
        <w:t xml:space="preserve">/imię i nazwisko/ </w:t>
      </w:r>
    </w:p>
    <w:p w14:paraId="31C235BB" w14:textId="77777777" w:rsidR="00AA0064" w:rsidRDefault="00D0765F">
      <w:pPr>
        <w:spacing w:after="56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029411DE" w14:textId="77777777" w:rsidR="00AA0064" w:rsidRDefault="00D0765F">
      <w:pPr>
        <w:spacing w:after="5" w:line="252" w:lineRule="auto"/>
        <w:ind w:left="2109" w:right="3810" w:hanging="2124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rFonts w:ascii="Times New Roman" w:eastAsia="Times New Roman" w:hAnsi="Times New Roman" w:cs="Times New Roman"/>
          <w:sz w:val="18"/>
        </w:rPr>
        <w:t xml:space="preserve">/adres i telefon/ </w:t>
      </w:r>
    </w:p>
    <w:p w14:paraId="057E1757" w14:textId="77777777" w:rsidR="00AA0064" w:rsidRDefault="00D0765F">
      <w:pPr>
        <w:spacing w:after="56"/>
        <w:ind w:left="2124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51522618" w14:textId="77777777" w:rsidR="00AA0064" w:rsidRDefault="00D0765F">
      <w:pPr>
        <w:spacing w:after="5" w:line="252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</w:p>
    <w:p w14:paraId="578C4E1C" w14:textId="77777777" w:rsidR="00AA0064" w:rsidRDefault="00D0765F">
      <w:pPr>
        <w:spacing w:after="1" w:line="263" w:lineRule="auto"/>
        <w:ind w:left="-5" w:hanging="10"/>
        <w:jc w:val="both"/>
      </w:pPr>
      <w:r>
        <w:rPr>
          <w:rFonts w:ascii="Times New Roman" w:eastAsia="Times New Roman" w:hAnsi="Times New Roman" w:cs="Times New Roman"/>
          <w:sz w:val="18"/>
        </w:rPr>
        <w:t xml:space="preserve">/wnioskodawca (firma, osoba fizyczna) – podmiot zajmujący pas drogowy/ </w:t>
      </w:r>
    </w:p>
    <w:p w14:paraId="3C9D6C34" w14:textId="77777777" w:rsidR="00AA0064" w:rsidRDefault="00D0765F">
      <w:pPr>
        <w:spacing w:after="53"/>
        <w:ind w:left="2124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7E4CCD2B" w14:textId="77777777" w:rsidR="00AA0064" w:rsidRDefault="00D0765F">
      <w:pPr>
        <w:spacing w:after="5" w:line="252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</w:p>
    <w:p w14:paraId="6367F95C" w14:textId="77777777" w:rsidR="00AA0064" w:rsidRDefault="00D0765F">
      <w:pPr>
        <w:spacing w:after="1" w:line="263" w:lineRule="auto"/>
        <w:ind w:left="-15" w:right="6578" w:firstLine="2124"/>
        <w:jc w:val="both"/>
      </w:pPr>
      <w:r>
        <w:rPr>
          <w:rFonts w:ascii="Times New Roman" w:eastAsia="Times New Roman" w:hAnsi="Times New Roman" w:cs="Times New Roman"/>
          <w:sz w:val="16"/>
        </w:rPr>
        <w:t xml:space="preserve">     </w:t>
      </w:r>
      <w:r>
        <w:rPr>
          <w:rFonts w:ascii="Times New Roman" w:eastAsia="Times New Roman" w:hAnsi="Times New Roman" w:cs="Times New Roman"/>
          <w:sz w:val="18"/>
        </w:rPr>
        <w:t xml:space="preserve">/siedziba/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26D61950" w14:textId="77777777" w:rsidR="00AA0064" w:rsidRDefault="00D0765F">
      <w:pPr>
        <w:spacing w:after="5" w:line="252" w:lineRule="auto"/>
        <w:ind w:left="4802" w:right="2574" w:hanging="4817"/>
      </w:pPr>
      <w:r>
        <w:rPr>
          <w:rFonts w:ascii="Times New Roman" w:eastAsia="Times New Roman" w:hAnsi="Times New Roman" w:cs="Times New Roman"/>
          <w:sz w:val="20"/>
        </w:rPr>
        <w:t>NIP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. . . . . .        </w:t>
      </w:r>
      <w:r>
        <w:rPr>
          <w:rFonts w:ascii="Times New Roman" w:eastAsia="Times New Roman" w:hAnsi="Times New Roman" w:cs="Times New Roman"/>
          <w:sz w:val="20"/>
        </w:rPr>
        <w:t>PESEL/REGON  . .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7E95D233" w14:textId="77777777" w:rsidR="00AA0064" w:rsidRDefault="00D0765F" w:rsidP="00E16D70">
      <w:pPr>
        <w:tabs>
          <w:tab w:val="left" w:pos="0"/>
        </w:tabs>
        <w:spacing w:after="0" w:line="279" w:lineRule="auto"/>
        <w:ind w:left="142" w:right="1680" w:firstLine="1581"/>
      </w:pPr>
      <w:r>
        <w:rPr>
          <w:rFonts w:ascii="Times New Roman" w:eastAsia="Times New Roman" w:hAnsi="Times New Roman" w:cs="Times New Roman"/>
          <w:b/>
          <w:sz w:val="28"/>
        </w:rPr>
        <w:t xml:space="preserve">WNIOSEK  O  WYDANIE  ZEZWOLENIA NA  ZAJĘCIE  PASA  DROGOWEGO </w:t>
      </w:r>
      <w:r w:rsidR="00E16D70">
        <w:rPr>
          <w:rFonts w:ascii="Times New Roman" w:eastAsia="Times New Roman" w:hAnsi="Times New Roman" w:cs="Times New Roman"/>
          <w:b/>
          <w:sz w:val="28"/>
        </w:rPr>
        <w:t xml:space="preserve"> (z naruszeniem nawierzchni)</w:t>
      </w:r>
    </w:p>
    <w:p w14:paraId="54ADDAF3" w14:textId="77777777" w:rsidR="00AA0064" w:rsidRDefault="00D0765F" w:rsidP="00E16D70">
      <w:pPr>
        <w:spacing w:after="84" w:line="240" w:lineRule="auto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2CB56FD3" w14:textId="77777777" w:rsidR="00AA0064" w:rsidRDefault="00D0765F">
      <w:pPr>
        <w:numPr>
          <w:ilvl w:val="0"/>
          <w:numId w:val="1"/>
        </w:numPr>
        <w:spacing w:after="112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Cel  zajęcia : . . . . .  . . . . . . . . . . . . . . . . . . . . . . . . . . . . . . . . . . . . . . . . . . . . . . . . . . . . . . . . . . . . . . . . . . . . </w:t>
      </w:r>
    </w:p>
    <w:p w14:paraId="478FB96F" w14:textId="77777777" w:rsidR="00AA0064" w:rsidRDefault="00D0765F">
      <w:pPr>
        <w:spacing w:after="157" w:line="249" w:lineRule="auto"/>
        <w:ind w:left="355" w:hanging="10"/>
      </w:pPr>
      <w:r>
        <w:rPr>
          <w:rFonts w:ascii="Times New Roman" w:eastAsia="Times New Roman" w:hAnsi="Times New Roman" w:cs="Times New Roman"/>
        </w:rPr>
        <w:t xml:space="preserve">. . . . . . . . . . . . . . . . . . . . . . . . . . . . . . . . . . . . . . . . . . . . . . . . . . . . . . . . . . . . . . . . . . . . . . . . . . . . . . . . . . . .  </w:t>
      </w:r>
    </w:p>
    <w:p w14:paraId="6FC9B19C" w14:textId="77777777" w:rsidR="00AA0064" w:rsidRDefault="00D0765F">
      <w:pPr>
        <w:numPr>
          <w:ilvl w:val="0"/>
          <w:numId w:val="1"/>
        </w:numPr>
        <w:spacing w:after="5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Lokalizacja  i  powierzchnia  zajętego  pasa  drogowego : </w:t>
      </w:r>
    </w:p>
    <w:p w14:paraId="27AFA928" w14:textId="77777777" w:rsidR="00AA0064" w:rsidRDefault="00D0765F">
      <w:pPr>
        <w:spacing w:after="80"/>
      </w:pPr>
      <w:r>
        <w:rPr>
          <w:rFonts w:ascii="Times New Roman" w:eastAsia="Times New Roman" w:hAnsi="Times New Roman" w:cs="Times New Roman"/>
          <w:sz w:val="12"/>
        </w:rPr>
        <w:t xml:space="preserve"> </w:t>
      </w:r>
    </w:p>
    <w:p w14:paraId="18F92432" w14:textId="77777777" w:rsidR="00AA0064" w:rsidRDefault="00D0765F">
      <w:pPr>
        <w:numPr>
          <w:ilvl w:val="1"/>
          <w:numId w:val="1"/>
        </w:numPr>
        <w:spacing w:after="109" w:line="249" w:lineRule="auto"/>
        <w:ind w:hanging="166"/>
      </w:pPr>
      <w:r>
        <w:rPr>
          <w:rFonts w:ascii="Times New Roman" w:eastAsia="Times New Roman" w:hAnsi="Times New Roman" w:cs="Times New Roman"/>
        </w:rPr>
        <w:t xml:space="preserve">przy  ul. . . . . . . . . . . . . . . . . . . . . . . . . . . . . . . . . . . . . . . . . . . . . . . . . . . . . . . . . . . . . . . . . . . w  Bytomiu </w:t>
      </w:r>
    </w:p>
    <w:p w14:paraId="28EE62A4" w14:textId="77777777" w:rsidR="00AA0064" w:rsidRDefault="00D0765F">
      <w:pPr>
        <w:numPr>
          <w:ilvl w:val="1"/>
          <w:numId w:val="3"/>
        </w:numPr>
        <w:spacing w:after="5" w:line="378" w:lineRule="auto"/>
        <w:ind w:hanging="295"/>
      </w:pPr>
      <w:r>
        <w:rPr>
          <w:rFonts w:ascii="Times New Roman" w:eastAsia="Times New Roman" w:hAnsi="Times New Roman" w:cs="Times New Roman"/>
        </w:rPr>
        <w:t>jezdnia do 20% szer.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     jezdnia od 20%  szer. – o pow. . . . . . . . . . . . . .m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. . . . </w:t>
      </w:r>
    </w:p>
    <w:p w14:paraId="5C4AE433" w14:textId="77777777" w:rsidR="00AA0064" w:rsidRDefault="00D0765F">
      <w:pPr>
        <w:numPr>
          <w:ilvl w:val="1"/>
          <w:numId w:val="3"/>
        </w:numPr>
        <w:spacing w:after="136" w:line="249" w:lineRule="auto"/>
        <w:ind w:hanging="295"/>
      </w:pPr>
      <w:r>
        <w:rPr>
          <w:rFonts w:ascii="Times New Roman" w:eastAsia="Times New Roman" w:hAnsi="Times New Roman" w:cs="Times New Roman"/>
        </w:rPr>
        <w:t>chodnik 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. . . . . . . . . . . . . . .  </w:t>
      </w:r>
    </w:p>
    <w:p w14:paraId="40216254" w14:textId="77777777" w:rsidR="00AA0064" w:rsidRDefault="00D0765F">
      <w:pPr>
        <w:numPr>
          <w:ilvl w:val="1"/>
          <w:numId w:val="3"/>
        </w:numPr>
        <w:spacing w:after="48" w:line="249" w:lineRule="auto"/>
        <w:ind w:hanging="295"/>
      </w:pPr>
      <w:r>
        <w:rPr>
          <w:rFonts w:ascii="Times New Roman" w:eastAsia="Times New Roman" w:hAnsi="Times New Roman" w:cs="Times New Roman"/>
        </w:rPr>
        <w:t>pobocze 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 . . . . . . . . . . . . . . . . . . . . . . </w:t>
      </w:r>
    </w:p>
    <w:p w14:paraId="5BC5F646" w14:textId="77777777" w:rsidR="00AA0064" w:rsidRDefault="00D0765F">
      <w:pPr>
        <w:spacing w:after="150"/>
        <w:ind w:left="360"/>
      </w:pPr>
      <w:r>
        <w:rPr>
          <w:rFonts w:ascii="Times New Roman" w:eastAsia="Times New Roman" w:hAnsi="Times New Roman" w:cs="Times New Roman"/>
          <w:sz w:val="12"/>
        </w:rPr>
        <w:t xml:space="preserve"> </w:t>
      </w:r>
    </w:p>
    <w:p w14:paraId="5485B964" w14:textId="77777777" w:rsidR="00AA0064" w:rsidRDefault="00D0765F">
      <w:pPr>
        <w:numPr>
          <w:ilvl w:val="1"/>
          <w:numId w:val="1"/>
        </w:numPr>
        <w:spacing w:after="109" w:line="249" w:lineRule="auto"/>
        <w:ind w:hanging="166"/>
      </w:pPr>
      <w:r>
        <w:rPr>
          <w:rFonts w:ascii="Times New Roman" w:eastAsia="Times New Roman" w:hAnsi="Times New Roman" w:cs="Times New Roman"/>
        </w:rPr>
        <w:t xml:space="preserve">przy  ul. . . . . . . . . . . . . . . . . . . . . . . . . . . . . . . . . . . . . . . . . . . . . . . . . . . . . . . . . . . . . . . . . . . w  Bytomiu </w:t>
      </w:r>
    </w:p>
    <w:p w14:paraId="292602A1" w14:textId="77777777" w:rsidR="00AA0064" w:rsidRDefault="00D0765F">
      <w:pPr>
        <w:numPr>
          <w:ilvl w:val="1"/>
          <w:numId w:val="4"/>
        </w:numPr>
        <w:spacing w:after="5" w:line="378" w:lineRule="auto"/>
        <w:ind w:hanging="295"/>
      </w:pPr>
      <w:r>
        <w:rPr>
          <w:rFonts w:ascii="Times New Roman" w:eastAsia="Times New Roman" w:hAnsi="Times New Roman" w:cs="Times New Roman"/>
        </w:rPr>
        <w:t>jezdnia do 20% szer.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     jezdnia od 20%  szer. – o pow. . . . . . . . . . . . . .m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. . . . </w:t>
      </w:r>
    </w:p>
    <w:p w14:paraId="323F910A" w14:textId="77777777" w:rsidR="00AA0064" w:rsidRDefault="00D0765F">
      <w:pPr>
        <w:numPr>
          <w:ilvl w:val="1"/>
          <w:numId w:val="4"/>
        </w:numPr>
        <w:spacing w:after="136" w:line="249" w:lineRule="auto"/>
        <w:ind w:hanging="295"/>
      </w:pPr>
      <w:r>
        <w:rPr>
          <w:rFonts w:ascii="Times New Roman" w:eastAsia="Times New Roman" w:hAnsi="Times New Roman" w:cs="Times New Roman"/>
        </w:rPr>
        <w:t>chodnik 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. . . . . . . . . . . . . . .  </w:t>
      </w:r>
    </w:p>
    <w:p w14:paraId="4BABE919" w14:textId="77777777" w:rsidR="00AA0064" w:rsidRDefault="00D0765F">
      <w:pPr>
        <w:numPr>
          <w:ilvl w:val="1"/>
          <w:numId w:val="4"/>
        </w:numPr>
        <w:spacing w:after="48" w:line="249" w:lineRule="auto"/>
        <w:ind w:hanging="295"/>
      </w:pPr>
      <w:r>
        <w:rPr>
          <w:rFonts w:ascii="Times New Roman" w:eastAsia="Times New Roman" w:hAnsi="Times New Roman" w:cs="Times New Roman"/>
        </w:rPr>
        <w:t>pobocze 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 . . . . . . . . . . . . . . . . . . . . . . </w:t>
      </w:r>
    </w:p>
    <w:p w14:paraId="1D1A5454" w14:textId="77777777" w:rsidR="00AA0064" w:rsidRDefault="00D0765F" w:rsidP="006A7585">
      <w:pPr>
        <w:spacing w:after="0"/>
        <w:ind w:left="360"/>
      </w:pPr>
      <w:r>
        <w:rPr>
          <w:rFonts w:ascii="Times New Roman" w:eastAsia="Times New Roman" w:hAnsi="Times New Roman" w:cs="Times New Roman"/>
          <w:sz w:val="12"/>
        </w:rPr>
        <w:t xml:space="preserve">  </w:t>
      </w:r>
    </w:p>
    <w:p w14:paraId="1621D1BE" w14:textId="77777777" w:rsidR="00AA0064" w:rsidRDefault="00D0765F">
      <w:pPr>
        <w:numPr>
          <w:ilvl w:val="0"/>
          <w:numId w:val="1"/>
        </w:numPr>
        <w:spacing w:after="20"/>
        <w:ind w:hanging="360"/>
      </w:pPr>
      <w:r>
        <w:rPr>
          <w:rFonts w:ascii="Times New Roman" w:eastAsia="Times New Roman" w:hAnsi="Times New Roman" w:cs="Times New Roman"/>
          <w:u w:val="single" w:color="000000"/>
        </w:rPr>
        <w:t>Do  wniosku  należy dołączyć :</w:t>
      </w:r>
      <w:r>
        <w:rPr>
          <w:rFonts w:ascii="Times New Roman" w:eastAsia="Times New Roman" w:hAnsi="Times New Roman" w:cs="Times New Roman"/>
        </w:rPr>
        <w:t xml:space="preserve"> </w:t>
      </w:r>
    </w:p>
    <w:p w14:paraId="2A78147B" w14:textId="77777777" w:rsidR="00AA0064" w:rsidRDefault="00D0765F">
      <w:pPr>
        <w:numPr>
          <w:ilvl w:val="1"/>
          <w:numId w:val="2"/>
        </w:numPr>
        <w:spacing w:after="5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plan sytuacyjny w skali 1:1000 z naniesioną trasą przebiegu planowanej powierzchni zajęcia pasa  drogowego, </w:t>
      </w:r>
    </w:p>
    <w:p w14:paraId="5BB67DD6" w14:textId="77777777" w:rsidR="00AA0064" w:rsidRDefault="00D0765F">
      <w:pPr>
        <w:numPr>
          <w:ilvl w:val="1"/>
          <w:numId w:val="2"/>
        </w:numPr>
        <w:spacing w:after="34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zatwierdzony projekt organizacji ruchu lub plan oznakowania </w:t>
      </w:r>
      <w:r>
        <w:rPr>
          <w:rFonts w:ascii="Times New Roman" w:eastAsia="Times New Roman" w:hAnsi="Times New Roman" w:cs="Times New Roman"/>
          <w:sz w:val="18"/>
        </w:rPr>
        <w:t>(zabezpieczenia)</w:t>
      </w:r>
      <w:r>
        <w:rPr>
          <w:rFonts w:ascii="Times New Roman" w:eastAsia="Times New Roman" w:hAnsi="Times New Roman" w:cs="Times New Roman"/>
        </w:rPr>
        <w:t xml:space="preserve"> robót, </w:t>
      </w:r>
    </w:p>
    <w:p w14:paraId="03065BB4" w14:textId="77777777" w:rsidR="00AA0064" w:rsidRDefault="00D0765F">
      <w:pPr>
        <w:numPr>
          <w:ilvl w:val="1"/>
          <w:numId w:val="2"/>
        </w:numPr>
        <w:spacing w:after="27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warunki odtworzenia i przywrócenia pasa drogowego do poprzedniego stanu użyteczności wydane przez Miejski Zarząd Dróg i Mostów, </w:t>
      </w:r>
    </w:p>
    <w:p w14:paraId="25F8BD84" w14:textId="77777777" w:rsidR="00AA0064" w:rsidRDefault="00D0765F">
      <w:pPr>
        <w:numPr>
          <w:ilvl w:val="1"/>
          <w:numId w:val="2"/>
        </w:numPr>
        <w:spacing w:after="36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harmonogram robót prowadzonych w pasie drogowym </w:t>
      </w:r>
      <w:r>
        <w:rPr>
          <w:rFonts w:ascii="Times New Roman" w:eastAsia="Times New Roman" w:hAnsi="Times New Roman" w:cs="Times New Roman"/>
          <w:sz w:val="18"/>
        </w:rPr>
        <w:t>(w przypadku etapowego prowadzenia robót),</w:t>
      </w:r>
      <w:r>
        <w:rPr>
          <w:rFonts w:ascii="Times New Roman" w:eastAsia="Times New Roman" w:hAnsi="Times New Roman" w:cs="Times New Roman"/>
        </w:rPr>
        <w:t xml:space="preserve"> </w:t>
      </w:r>
    </w:p>
    <w:p w14:paraId="528B427A" w14:textId="77777777" w:rsidR="00AA0064" w:rsidRDefault="00D0765F">
      <w:pPr>
        <w:numPr>
          <w:ilvl w:val="1"/>
          <w:numId w:val="2"/>
        </w:numPr>
        <w:spacing w:after="5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kserokopia zaświadczenia o wpisie do ewidencji działalności gospodarczej lub KRS. </w:t>
      </w:r>
    </w:p>
    <w:p w14:paraId="438224C7" w14:textId="77777777" w:rsidR="00AA0064" w:rsidRDefault="00D0765F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72C9B3B1" w14:textId="77777777" w:rsidR="00AA0064" w:rsidRDefault="00D0765F">
      <w:pPr>
        <w:spacing w:after="127"/>
      </w:pPr>
      <w:r>
        <w:rPr>
          <w:rFonts w:ascii="Times New Roman" w:eastAsia="Times New Roman" w:hAnsi="Times New Roman" w:cs="Times New Roman"/>
          <w:sz w:val="12"/>
        </w:rPr>
        <w:lastRenderedPageBreak/>
        <w:t xml:space="preserve"> </w:t>
      </w:r>
    </w:p>
    <w:p w14:paraId="3EFF7F7E" w14:textId="77777777" w:rsidR="00AA0064" w:rsidRDefault="00D0765F" w:rsidP="009D2700">
      <w:pPr>
        <w:numPr>
          <w:ilvl w:val="0"/>
          <w:numId w:val="1"/>
        </w:numPr>
        <w:spacing w:after="1" w:line="263" w:lineRule="auto"/>
        <w:ind w:hanging="360"/>
      </w:pPr>
      <w:r>
        <w:rPr>
          <w:rFonts w:ascii="Times New Roman" w:eastAsia="Times New Roman" w:hAnsi="Times New Roman" w:cs="Times New Roman"/>
        </w:rPr>
        <w:t xml:space="preserve">Gwarancja na nawierzchnię zajmowanego pasa drogowego wynosi 24 miesiące </w:t>
      </w:r>
      <w:r>
        <w:rPr>
          <w:rFonts w:ascii="Times New Roman" w:eastAsia="Times New Roman" w:hAnsi="Times New Roman" w:cs="Times New Roman"/>
          <w:sz w:val="18"/>
        </w:rPr>
        <w:t xml:space="preserve">(§ 2 pkt.3 ppkt.3  rozporządzenia Rady Ministrów z dnia 1 czerwca 2004 roku w sprawie określenia warunków udzielania zezwoleń na zajęcie pasa drogowego). </w:t>
      </w:r>
    </w:p>
    <w:p w14:paraId="6ACAD7B7" w14:textId="77777777" w:rsidR="00AA0064" w:rsidRDefault="00D0765F">
      <w:pPr>
        <w:spacing w:after="0"/>
      </w:pPr>
      <w:r>
        <w:rPr>
          <w:rFonts w:ascii="Times New Roman" w:eastAsia="Times New Roman" w:hAnsi="Times New Roman" w:cs="Times New Roman"/>
          <w:sz w:val="12"/>
        </w:rPr>
        <w:t xml:space="preserve"> </w:t>
      </w:r>
    </w:p>
    <w:p w14:paraId="02C28A9C" w14:textId="77777777" w:rsidR="00AA0064" w:rsidRDefault="00D0765F">
      <w:pPr>
        <w:numPr>
          <w:ilvl w:val="0"/>
          <w:numId w:val="1"/>
        </w:numPr>
        <w:spacing w:after="5" w:line="252" w:lineRule="auto"/>
        <w:ind w:hanging="360"/>
      </w:pPr>
      <w:r>
        <w:rPr>
          <w:rFonts w:ascii="Times New Roman" w:eastAsia="Times New Roman" w:hAnsi="Times New Roman" w:cs="Times New Roman"/>
        </w:rPr>
        <w:t>Kierownikiem  robót  będzie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. . . . . . . . . . . . . . . . . . . . . . . . . . . . . . . . . . . . . . . .   </w:t>
      </w:r>
    </w:p>
    <w:p w14:paraId="7C4C3159" w14:textId="77777777" w:rsidR="00AA0064" w:rsidRDefault="00D0765F">
      <w:pPr>
        <w:spacing w:after="53"/>
        <w:ind w:left="2180"/>
        <w:jc w:val="center"/>
      </w:pPr>
      <w:r>
        <w:rPr>
          <w:rFonts w:ascii="Times New Roman" w:eastAsia="Times New Roman" w:hAnsi="Times New Roman" w:cs="Times New Roman"/>
          <w:sz w:val="16"/>
        </w:rPr>
        <w:t xml:space="preserve">     / imię i nazwisko, telefon / </w:t>
      </w:r>
    </w:p>
    <w:p w14:paraId="120E29C2" w14:textId="77777777" w:rsidR="00AA0064" w:rsidRDefault="00D0765F">
      <w:pPr>
        <w:spacing w:after="25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4464BCC9" w14:textId="77777777" w:rsidR="00AA0064" w:rsidRDefault="006A7585">
      <w:pPr>
        <w:spacing w:after="5" w:line="252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     </w:t>
      </w:r>
      <w:r w:rsidR="00D0765F">
        <w:rPr>
          <w:rFonts w:ascii="Times New Roman" w:eastAsia="Times New Roman" w:hAnsi="Times New Roman" w:cs="Times New Roman"/>
          <w:sz w:val="24"/>
        </w:rPr>
        <w:t xml:space="preserve">Upoważniam . . . . . . . . . . . . . . . . . . . . . . . . . . . . . . do odbioru pism i decyzji. </w:t>
      </w:r>
    </w:p>
    <w:p w14:paraId="67AB4588" w14:textId="77777777" w:rsidR="00AA0064" w:rsidRDefault="00D0765F" w:rsidP="006A7585">
      <w:pPr>
        <w:spacing w:after="8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p w14:paraId="30975C6E" w14:textId="77777777" w:rsidR="00AA0064" w:rsidRDefault="00D0765F">
      <w:pPr>
        <w:spacing w:after="10" w:line="249" w:lineRule="auto"/>
        <w:ind w:left="10" w:right="-11" w:hanging="10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</w:t>
      </w:r>
    </w:p>
    <w:p w14:paraId="39C1C2A0" w14:textId="77777777" w:rsidR="00AA0064" w:rsidRDefault="00D0765F">
      <w:pPr>
        <w:spacing w:after="56"/>
        <w:ind w:left="4951" w:hanging="10"/>
      </w:pPr>
      <w:r>
        <w:rPr>
          <w:rFonts w:ascii="Times New Roman" w:eastAsia="Times New Roman" w:hAnsi="Times New Roman" w:cs="Times New Roman"/>
          <w:sz w:val="16"/>
        </w:rPr>
        <w:t xml:space="preserve">                             </w:t>
      </w:r>
      <w:r w:rsidR="006A7585">
        <w:rPr>
          <w:rFonts w:ascii="Times New Roman" w:eastAsia="Times New Roman" w:hAnsi="Times New Roman" w:cs="Times New Roman"/>
          <w:sz w:val="16"/>
        </w:rPr>
        <w:t xml:space="preserve">        </w:t>
      </w:r>
      <w:r>
        <w:rPr>
          <w:rFonts w:ascii="Times New Roman" w:eastAsia="Times New Roman" w:hAnsi="Times New Roman" w:cs="Times New Roman"/>
          <w:sz w:val="16"/>
        </w:rPr>
        <w:t xml:space="preserve">   / podpis i  pieczęć wnioskodawcy/ </w:t>
      </w:r>
    </w:p>
    <w:p w14:paraId="595445B8" w14:textId="77777777" w:rsidR="00AA0064" w:rsidRDefault="00D0765F" w:rsidP="006A7585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1039CA2" w14:textId="77777777" w:rsidR="00AA0064" w:rsidRPr="006A7585" w:rsidRDefault="00D0765F">
      <w:pPr>
        <w:spacing w:after="0" w:line="265" w:lineRule="auto"/>
        <w:ind w:right="2"/>
        <w:jc w:val="both"/>
        <w:rPr>
          <w:sz w:val="20"/>
          <w:szCs w:val="20"/>
        </w:rPr>
      </w:pPr>
      <w:r w:rsidRPr="006A7585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Wnioskodawcę poucza się, że za zajęcie pasa drogowego bez zezwolenia, tj.: za samowolne zajęcie pasa drogowego, przekroczenie terminu zajęcia pasa drogowego  lub zajęcie większej powierzchni niż określona w zezwoleniu wymierza się 10-krotną karę pieniężną zgodnie z art. 40 ust. 12 ustawy o drogach publicznych. </w:t>
      </w:r>
    </w:p>
    <w:p w14:paraId="529C9ED5" w14:textId="77777777" w:rsidR="00AA0064" w:rsidRDefault="00AA0064" w:rsidP="006A7585">
      <w:pPr>
        <w:spacing w:after="0"/>
      </w:pPr>
    </w:p>
    <w:p w14:paraId="5D86431E" w14:textId="77777777" w:rsidR="00AA0064" w:rsidRDefault="00D0765F">
      <w:pPr>
        <w:spacing w:after="2" w:line="262" w:lineRule="auto"/>
        <w:ind w:left="10" w:hanging="10"/>
        <w:jc w:val="both"/>
      </w:pPr>
      <w:r>
        <w:rPr>
          <w:rFonts w:ascii="Times New Roman" w:eastAsia="Times New Roman" w:hAnsi="Times New Roman" w:cs="Times New Roman"/>
          <w:b/>
        </w:rPr>
        <w:t xml:space="preserve">Uwagi : </w:t>
      </w:r>
    </w:p>
    <w:p w14:paraId="02C9CBC4" w14:textId="77777777" w:rsidR="00AA0064" w:rsidRPr="000704BD" w:rsidRDefault="00D0765F" w:rsidP="000704BD">
      <w:pPr>
        <w:numPr>
          <w:ilvl w:val="0"/>
          <w:numId w:val="5"/>
        </w:numPr>
        <w:spacing w:after="31" w:line="248" w:lineRule="auto"/>
        <w:ind w:left="284" w:hanging="284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Niniejszy wniosek należy składać w Miejskim Zarządzie Dróg i Mostów  z </w:t>
      </w:r>
      <w:r>
        <w:rPr>
          <w:rFonts w:ascii="Times New Roman" w:eastAsia="Times New Roman" w:hAnsi="Times New Roman" w:cs="Times New Roman"/>
          <w:b/>
          <w:sz w:val="20"/>
          <w:u w:val="single" w:color="000000"/>
        </w:rPr>
        <w:t>3 - tygodniowym terminem</w:t>
      </w:r>
      <w:r>
        <w:rPr>
          <w:rFonts w:ascii="Times New Roman" w:eastAsia="Times New Roman" w:hAnsi="Times New Roman" w:cs="Times New Roman"/>
          <w:b/>
          <w:sz w:val="20"/>
        </w:rPr>
        <w:t xml:space="preserve"> </w:t>
      </w:r>
      <w:r>
        <w:rPr>
          <w:rFonts w:ascii="Times New Roman" w:eastAsia="Times New Roman" w:hAnsi="Times New Roman" w:cs="Times New Roman"/>
          <w:b/>
          <w:sz w:val="20"/>
          <w:u w:val="single" w:color="000000"/>
        </w:rPr>
        <w:t>wyprzedzenia</w:t>
      </w:r>
      <w:r>
        <w:rPr>
          <w:rFonts w:ascii="Times New Roman" w:eastAsia="Times New Roman" w:hAnsi="Times New Roman" w:cs="Times New Roman"/>
          <w:sz w:val="20"/>
        </w:rPr>
        <w:t xml:space="preserve"> przed planowanym zajęciem pasa </w:t>
      </w:r>
      <w:r w:rsidRPr="000704BD">
        <w:rPr>
          <w:rFonts w:ascii="Times New Roman" w:eastAsia="Times New Roman" w:hAnsi="Times New Roman" w:cs="Times New Roman"/>
          <w:sz w:val="20"/>
          <w:szCs w:val="20"/>
        </w:rPr>
        <w:t xml:space="preserve">drogowego /nie dot.: przedłużenia okresu zajęcia /, ze względu na : </w:t>
      </w:r>
    </w:p>
    <w:p w14:paraId="129AC6F8" w14:textId="77777777" w:rsidR="00AA0064" w:rsidRDefault="00D0765F">
      <w:pPr>
        <w:numPr>
          <w:ilvl w:val="1"/>
          <w:numId w:val="5"/>
        </w:numPr>
        <w:spacing w:after="31" w:line="248" w:lineRule="auto"/>
        <w:ind w:hanging="360"/>
      </w:pPr>
      <w:r>
        <w:rPr>
          <w:rFonts w:ascii="Times New Roman" w:eastAsia="Times New Roman" w:hAnsi="Times New Roman" w:cs="Times New Roman"/>
          <w:sz w:val="20"/>
        </w:rPr>
        <w:t xml:space="preserve">przewidziany w art.129 §2 KPA termin na wniesienie odwołania i zapis art.130 §1 KPA, iż przed upływem terminu do wniesienia odwołania decyzja nie ulega wykonaniu, </w:t>
      </w:r>
    </w:p>
    <w:p w14:paraId="56CFC461" w14:textId="77777777" w:rsidR="00AA0064" w:rsidRDefault="00D0765F" w:rsidP="006A7585">
      <w:pPr>
        <w:numPr>
          <w:ilvl w:val="1"/>
          <w:numId w:val="5"/>
        </w:numPr>
        <w:spacing w:after="31" w:line="248" w:lineRule="auto"/>
        <w:ind w:hanging="360"/>
      </w:pPr>
      <w:r>
        <w:rPr>
          <w:rFonts w:ascii="Times New Roman" w:eastAsia="Times New Roman" w:hAnsi="Times New Roman" w:cs="Times New Roman"/>
          <w:sz w:val="20"/>
        </w:rPr>
        <w:t xml:space="preserve">niezbędny czas do doręczenia pisma przewidziany w art.39 KPA. </w:t>
      </w:r>
      <w:r w:rsidRPr="006A7585">
        <w:rPr>
          <w:rFonts w:ascii="Times New Roman" w:eastAsia="Times New Roman" w:hAnsi="Times New Roman" w:cs="Times New Roman"/>
          <w:sz w:val="20"/>
        </w:rPr>
        <w:t xml:space="preserve"> </w:t>
      </w:r>
    </w:p>
    <w:p w14:paraId="7BAD9520" w14:textId="77777777" w:rsidR="00AA0064" w:rsidRDefault="00D0765F" w:rsidP="00C51864">
      <w:pPr>
        <w:spacing w:after="31" w:line="248" w:lineRule="auto"/>
        <w:ind w:left="441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20"/>
        </w:rPr>
        <w:t xml:space="preserve">Jeżeli wniosek zostanie złożony z krótszym wyprzedzeniem terminu, zarząd drogi może odmówić wydania zezwolenia na zajęcie pasa drogowego. </w:t>
      </w: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4D3EEF4D" w14:textId="77777777" w:rsidR="00C51864" w:rsidRPr="00C51864" w:rsidRDefault="00C51864" w:rsidP="00C51864">
      <w:pPr>
        <w:pStyle w:val="Teksttreci2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0" w:line="276" w:lineRule="auto"/>
        <w:ind w:left="442" w:hanging="459"/>
        <w:jc w:val="both"/>
        <w:rPr>
          <w:sz w:val="20"/>
          <w:szCs w:val="20"/>
        </w:rPr>
      </w:pPr>
      <w:r>
        <w:t xml:space="preserve">Do zajęcia wnioskowanego miejsca upoważnia posiadanie przez wnioskodawcę oryginału decyzji administracyjnej na zajęcie pasa drogowego lub umowy na dzierżawę drogi wewnętrznej / innych terenów – odebranej najpóźniej w dniu rozpoczynającym zajęcie. </w:t>
      </w:r>
    </w:p>
    <w:p w14:paraId="026F2E6C" w14:textId="77777777" w:rsidR="00AA0064" w:rsidRPr="00C51864" w:rsidRDefault="00D0765F" w:rsidP="00C51864">
      <w:pPr>
        <w:pStyle w:val="Teksttreci2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300" w:line="276" w:lineRule="auto"/>
        <w:jc w:val="both"/>
        <w:rPr>
          <w:sz w:val="20"/>
          <w:szCs w:val="20"/>
        </w:rPr>
      </w:pPr>
      <w:r w:rsidRPr="00C51864">
        <w:rPr>
          <w:sz w:val="20"/>
        </w:rPr>
        <w:t xml:space="preserve">Termin uiszczenia opłat za zajęcie pasa drogowego wynosi 14 dni od dnia, w którym decyzja ustalająca ich wysokość stała się ostateczna (art. 40 ust. 13 ustawy o drogach publicznych).  </w:t>
      </w:r>
    </w:p>
    <w:p w14:paraId="7E54A9B7" w14:textId="77777777" w:rsidR="00AA0064" w:rsidRDefault="000704BD" w:rsidP="000704BD">
      <w:pPr>
        <w:spacing w:after="0" w:line="248" w:lineRule="auto"/>
        <w:ind w:left="426" w:hanging="10"/>
      </w:pPr>
      <w:r>
        <w:rPr>
          <w:rFonts w:ascii="Times New Roman" w:eastAsia="Times New Roman" w:hAnsi="Times New Roman" w:cs="Times New Roman"/>
          <w:sz w:val="20"/>
        </w:rPr>
        <w:t xml:space="preserve"> </w:t>
      </w:r>
      <w:r w:rsidR="00D0765F">
        <w:rPr>
          <w:rFonts w:ascii="Times New Roman" w:eastAsia="Times New Roman" w:hAnsi="Times New Roman" w:cs="Times New Roman"/>
          <w:sz w:val="20"/>
        </w:rPr>
        <w:t>Stawki opłat za zajęcia pasa drogowego ustalone zostały Uchwał</w:t>
      </w:r>
      <w:r>
        <w:rPr>
          <w:rFonts w:ascii="Times New Roman" w:eastAsia="Times New Roman" w:hAnsi="Times New Roman" w:cs="Times New Roman"/>
          <w:sz w:val="20"/>
        </w:rPr>
        <w:t xml:space="preserve">ą Nr XXVI/376/04 Rady Miejskiej </w:t>
      </w:r>
      <w:r w:rsidR="00D0765F">
        <w:rPr>
          <w:rFonts w:ascii="Times New Roman" w:eastAsia="Times New Roman" w:hAnsi="Times New Roman" w:cs="Times New Roman"/>
          <w:sz w:val="20"/>
        </w:rPr>
        <w:t xml:space="preserve">w Bytomiu </w:t>
      </w:r>
      <w:r>
        <w:rPr>
          <w:rFonts w:ascii="Times New Roman" w:eastAsia="Times New Roman" w:hAnsi="Times New Roman" w:cs="Times New Roman"/>
          <w:sz w:val="20"/>
        </w:rPr>
        <w:t xml:space="preserve">   </w:t>
      </w:r>
      <w:r w:rsidR="00D0765F">
        <w:rPr>
          <w:rFonts w:ascii="Times New Roman" w:eastAsia="Times New Roman" w:hAnsi="Times New Roman" w:cs="Times New Roman"/>
          <w:sz w:val="20"/>
        </w:rPr>
        <w:t xml:space="preserve">z dnia 26 maja 2004 r. </w:t>
      </w:r>
    </w:p>
    <w:p w14:paraId="10FFD270" w14:textId="77777777" w:rsidR="00AA0064" w:rsidRDefault="00D0765F">
      <w:pPr>
        <w:spacing w:after="0"/>
        <w:ind w:left="283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4138CDF5" w14:textId="77777777" w:rsidR="00AA0064" w:rsidRPr="006A7585" w:rsidRDefault="00D0765F" w:rsidP="006A7585">
      <w:pPr>
        <w:spacing w:after="0"/>
      </w:pPr>
      <w:r w:rsidRPr="006A7585">
        <w:rPr>
          <w:rFonts w:ascii="Times New Roman" w:eastAsia="Times New Roman" w:hAnsi="Times New Roman" w:cs="Times New Roman"/>
          <w:b/>
          <w:sz w:val="18"/>
          <w:szCs w:val="18"/>
          <w:u w:val="single" w:color="000000"/>
        </w:rPr>
        <w:t>O ś w i a d c z a m, że :</w:t>
      </w:r>
      <w:r w:rsidRPr="006A7585">
        <w:rPr>
          <w:rFonts w:ascii="Times New Roman" w:eastAsia="Times New Roman" w:hAnsi="Times New Roman" w:cs="Times New Roman"/>
          <w:b/>
          <w:sz w:val="18"/>
          <w:szCs w:val="18"/>
        </w:rPr>
        <w:t xml:space="preserve"> </w:t>
      </w:r>
    </w:p>
    <w:p w14:paraId="3B41FD7B" w14:textId="77777777" w:rsidR="00AA0064" w:rsidRPr="006A7585" w:rsidRDefault="00D0765F">
      <w:pPr>
        <w:spacing w:after="21"/>
        <w:ind w:left="283"/>
        <w:rPr>
          <w:sz w:val="18"/>
          <w:szCs w:val="18"/>
        </w:rPr>
      </w:pPr>
      <w:r w:rsidRPr="006A7585">
        <w:rPr>
          <w:rFonts w:ascii="Times New Roman" w:eastAsia="Times New Roman" w:hAnsi="Times New Roman" w:cs="Times New Roman"/>
          <w:b/>
          <w:sz w:val="18"/>
          <w:szCs w:val="18"/>
        </w:rPr>
        <w:t xml:space="preserve"> </w:t>
      </w:r>
    </w:p>
    <w:p w14:paraId="6DA62A7A" w14:textId="77777777" w:rsidR="006A7585" w:rsidRPr="006A7585" w:rsidRDefault="00B466B4">
      <w:pPr>
        <w:spacing w:after="2" w:line="262" w:lineRule="auto"/>
        <w:ind w:left="10" w:hanging="10"/>
        <w:jc w:val="both"/>
        <w:rPr>
          <w:rFonts w:ascii="Times New Roman" w:eastAsia="Times New Roman" w:hAnsi="Times New Roman" w:cs="Times New Roman"/>
          <w:b/>
          <w:sz w:val="18"/>
          <w:szCs w:val="18"/>
        </w:rPr>
      </w:pPr>
      <w:r>
        <w:rPr>
          <w:noProof/>
          <w:sz w:val="18"/>
          <w:szCs w:val="18"/>
        </w:rPr>
        <w:pict w14:anchorId="17A0926A">
          <v:group id="Group 2780" o:spid="_x0000_s1026" style="position:absolute;left:0;text-align:left;margin-left:-3.5pt;margin-top:-.2pt;width:12.85pt;height:45pt;z-index:251659264" coordsize="1630,5715">
            <v:shape id="Shape 352" o:spid="_x0000_s1029" style="position:absolute;width:1630;height:1143" coordsize="163068,114300" path="m,114300r163068,l163068,,,xe" filled="f" fillcolor="black">
              <v:fill opacity="0"/>
              <v:stroke joinstyle="miter" endcap="round"/>
            </v:shape>
            <v:shape id="Shape 354" o:spid="_x0000_s1028" style="position:absolute;top:4572;width:1630;height:1143" coordsize="163068,114300" path="m,114300r163068,l163068,,,xe" filled="f" fillcolor="black">
              <v:fill opacity="0"/>
              <v:stroke joinstyle="miter" endcap="round"/>
            </v:shape>
            <v:shape id="Shape 356" o:spid="_x0000_s1027" style="position:absolute;top:1706;width:1630;height:1143" coordsize="163068,114300" path="m,114300r163068,l163068,,,xe" filled="f" fillcolor="black">
              <v:fill opacity="0"/>
              <v:stroke joinstyle="miter" endcap="round"/>
            </v:shape>
            <w10:wrap type="square"/>
          </v:group>
        </w:pict>
      </w:r>
      <w:r w:rsidR="00D0765F" w:rsidRPr="006A7585">
        <w:rPr>
          <w:rFonts w:ascii="Times New Roman" w:eastAsia="Times New Roman" w:hAnsi="Times New Roman" w:cs="Times New Roman"/>
          <w:b/>
          <w:sz w:val="18"/>
          <w:szCs w:val="18"/>
        </w:rPr>
        <w:t xml:space="preserve">a/ posiadam ważne pozwolenie na budowę obiektu umieszczonego w pasie drogowym,  </w:t>
      </w:r>
    </w:p>
    <w:p w14:paraId="1AB87F83" w14:textId="77777777" w:rsidR="00AA0064" w:rsidRPr="006A7585" w:rsidRDefault="00D0765F">
      <w:pPr>
        <w:spacing w:after="2" w:line="262" w:lineRule="auto"/>
        <w:ind w:left="10" w:hanging="10"/>
        <w:jc w:val="both"/>
        <w:rPr>
          <w:sz w:val="18"/>
          <w:szCs w:val="18"/>
        </w:rPr>
      </w:pPr>
      <w:r w:rsidRPr="006A7585">
        <w:rPr>
          <w:rFonts w:ascii="Times New Roman" w:eastAsia="Times New Roman" w:hAnsi="Times New Roman" w:cs="Times New Roman"/>
          <w:b/>
          <w:sz w:val="18"/>
          <w:szCs w:val="18"/>
        </w:rPr>
        <w:t xml:space="preserve">b/ zgłosiłem budowę /prowadzenie robót/ właściwemu organowi administracji architektonicznobudowlanej, </w:t>
      </w:r>
    </w:p>
    <w:p w14:paraId="33007B5D" w14:textId="77777777" w:rsidR="009D2700" w:rsidRPr="00C51864" w:rsidRDefault="00D0765F" w:rsidP="00C51864">
      <w:pPr>
        <w:spacing w:after="2" w:line="262" w:lineRule="auto"/>
        <w:ind w:left="10" w:hanging="10"/>
        <w:jc w:val="both"/>
        <w:rPr>
          <w:sz w:val="18"/>
          <w:szCs w:val="18"/>
        </w:rPr>
      </w:pPr>
      <w:r w:rsidRPr="006A7585">
        <w:rPr>
          <w:rFonts w:ascii="Times New Roman" w:eastAsia="Times New Roman" w:hAnsi="Times New Roman" w:cs="Times New Roman"/>
          <w:b/>
          <w:sz w:val="18"/>
          <w:szCs w:val="18"/>
        </w:rPr>
        <w:t xml:space="preserve">c/ mam zamiar wybudować przyłącze : elektroenergetyczne, wodociągowe, kanalizacyjne, gazowe, cieplne, telekomunikacyjne, dla których sporządzono plan sytuacyjny na kopii aktualnej mapy zasadniczej lub mapy jednostkowej przyjętego do państwowego zasobu geodezyjnego  i kartograficznego.   </w:t>
      </w:r>
      <w:r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sectPr w:rsidR="009D2700" w:rsidRPr="00C51864" w:rsidSect="006A758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793" w:right="842" w:bottom="976" w:left="1418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38FE6A" w14:textId="77777777" w:rsidR="003B08A3" w:rsidRDefault="003B08A3" w:rsidP="006A7585">
      <w:pPr>
        <w:spacing w:after="0" w:line="240" w:lineRule="auto"/>
      </w:pPr>
      <w:r>
        <w:separator/>
      </w:r>
    </w:p>
  </w:endnote>
  <w:endnote w:type="continuationSeparator" w:id="0">
    <w:p w14:paraId="04E531E6" w14:textId="77777777" w:rsidR="003B08A3" w:rsidRDefault="003B08A3" w:rsidP="006A75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C04C7" w14:textId="77777777" w:rsidR="00B466B4" w:rsidRDefault="00B466B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DB5AC5" w14:textId="77777777" w:rsidR="00313C6A" w:rsidRDefault="00313C6A" w:rsidP="00313C6A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14:paraId="5535FDA0" w14:textId="77777777" w:rsidR="00313C6A" w:rsidRDefault="00313C6A" w:rsidP="00313C6A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134FB699" w14:textId="77777777" w:rsidR="00313C6A" w:rsidRDefault="00313C6A" w:rsidP="00313C6A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741CCC64" w14:textId="72E34147" w:rsidR="00313C6A" w:rsidRDefault="00313C6A" w:rsidP="00313C6A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3. Dane kontaktowe Inspektora Ochrony Danych: </w:t>
    </w:r>
    <w:r w:rsidR="00B466B4" w:rsidRPr="00B466B4">
      <w:rPr>
        <w:rFonts w:ascii="Times New Roman" w:hAnsi="Times New Roman" w:cs="Times New Roman"/>
        <w:sz w:val="12"/>
        <w:szCs w:val="12"/>
      </w:rPr>
      <w:t>Ewelina Wysocka</w:t>
    </w:r>
    <w:r>
      <w:rPr>
        <w:rFonts w:ascii="Times New Roman" w:hAnsi="Times New Roman" w:cs="Times New Roman"/>
        <w:sz w:val="12"/>
        <w:szCs w:val="12"/>
      </w:rPr>
      <w:t>; e-mail: iod@mzdim.bytom.pl</w:t>
    </w:r>
  </w:p>
  <w:p w14:paraId="0FDA1D1B" w14:textId="77777777" w:rsidR="00313C6A" w:rsidRDefault="00313C6A" w:rsidP="00313C6A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3D9B4331" w14:textId="77777777" w:rsidR="00313C6A" w:rsidRDefault="00313C6A" w:rsidP="00313C6A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086D72FD" w14:textId="77777777" w:rsidR="00313C6A" w:rsidRDefault="00313C6A" w:rsidP="00313C6A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69E1129F" w14:textId="77777777" w:rsidR="00313C6A" w:rsidRDefault="00313C6A" w:rsidP="00313C6A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7A945F3C" w14:textId="77777777" w:rsidR="00313C6A" w:rsidRDefault="00313C6A" w:rsidP="00313C6A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29167C35" w14:textId="77777777" w:rsidR="00313C6A" w:rsidRDefault="00313C6A" w:rsidP="00313C6A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Rady Miejskiej w Bytomiu nr NR XVIII/242/15 z dnia 23.11.2015 r. dotycząca Strefy Płatnego Parkowania.</w:t>
    </w:r>
  </w:p>
  <w:p w14:paraId="5EA7B706" w14:textId="77777777" w:rsidR="00313C6A" w:rsidRDefault="00313C6A" w:rsidP="00313C6A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63253CBE" w14:textId="77777777" w:rsidR="00313C6A" w:rsidRDefault="00313C6A" w:rsidP="00313C6A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26981D84" w14:textId="77777777" w:rsidR="00313C6A" w:rsidRDefault="00313C6A" w:rsidP="00313C6A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34B11849" w14:textId="77777777" w:rsidR="00313C6A" w:rsidRDefault="00313C6A" w:rsidP="00313C6A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08FD7F5D" w14:textId="77777777" w:rsidR="00313C6A" w:rsidRDefault="00313C6A" w:rsidP="00313C6A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000BDA45" w14:textId="77777777" w:rsidR="00313C6A" w:rsidRDefault="00313C6A" w:rsidP="00313C6A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61C1477B" w14:textId="77777777" w:rsidR="00313C6A" w:rsidRDefault="00313C6A" w:rsidP="00313C6A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4EE01F4A" w14:textId="77777777" w:rsidR="00313C6A" w:rsidRDefault="00313C6A" w:rsidP="00313C6A">
    <w:pPr>
      <w:pStyle w:val="Stopka"/>
      <w:rPr>
        <w:rFonts w:asciiTheme="minorHAnsi" w:hAnsiTheme="minorHAnsi" w:cstheme="minorBidi"/>
      </w:rPr>
    </w:pPr>
  </w:p>
  <w:p w14:paraId="071D26B0" w14:textId="77777777" w:rsidR="006A7585" w:rsidRDefault="006A7585" w:rsidP="006A7585">
    <w:pPr>
      <w:pStyle w:val="Bezodstpw"/>
      <w:ind w:right="-58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             </w:t>
    </w:r>
  </w:p>
  <w:p w14:paraId="0461E863" w14:textId="77777777" w:rsidR="006A7585" w:rsidRDefault="006A7585" w:rsidP="006A7585">
    <w:pPr>
      <w:pStyle w:val="Stopka"/>
      <w:rPr>
        <w:sz w:val="12"/>
        <w:szCs w:val="12"/>
      </w:rPr>
    </w:pPr>
  </w:p>
  <w:p w14:paraId="3B1CC527" w14:textId="77777777" w:rsidR="006A7585" w:rsidRDefault="006A758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A3BA0E" w14:textId="77777777" w:rsidR="00B466B4" w:rsidRDefault="00B466B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1DA4DC" w14:textId="77777777" w:rsidR="003B08A3" w:rsidRDefault="003B08A3" w:rsidP="006A7585">
      <w:pPr>
        <w:spacing w:after="0" w:line="240" w:lineRule="auto"/>
      </w:pPr>
      <w:r>
        <w:separator/>
      </w:r>
    </w:p>
  </w:footnote>
  <w:footnote w:type="continuationSeparator" w:id="0">
    <w:p w14:paraId="4B1918A0" w14:textId="77777777" w:rsidR="003B08A3" w:rsidRDefault="003B08A3" w:rsidP="006A75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725172" w14:textId="77777777" w:rsidR="00B466B4" w:rsidRDefault="00B466B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EDA2E" w14:textId="77777777" w:rsidR="00B466B4" w:rsidRDefault="00B466B4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31013B" w14:textId="77777777" w:rsidR="00B466B4" w:rsidRDefault="00B466B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93702"/>
    <w:multiLevelType w:val="hybridMultilevel"/>
    <w:tmpl w:val="2158B074"/>
    <w:lvl w:ilvl="0" w:tplc="DA8A9508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5E1704">
      <w:start w:val="1"/>
      <w:numFmt w:val="lowerLetter"/>
      <w:lvlText w:val="%2)"/>
      <w:lvlJc w:val="left"/>
      <w:pPr>
        <w:ind w:left="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56CABC2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490AAB8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146010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FE901C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DEAE662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9B83F2A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CB472C6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AEC43EB"/>
    <w:multiLevelType w:val="hybridMultilevel"/>
    <w:tmpl w:val="C19E44CC"/>
    <w:lvl w:ilvl="0" w:tplc="944A4464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DE9AF4">
      <w:start w:val="1"/>
      <w:numFmt w:val="lowerLetter"/>
      <w:lvlText w:val="%2)"/>
      <w:lvlJc w:val="left"/>
      <w:pPr>
        <w:ind w:left="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C6D698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3A751A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66B474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9CE102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ECC8F7C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F8C8278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8C12BE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8A7831"/>
    <w:multiLevelType w:val="hybridMultilevel"/>
    <w:tmpl w:val="71C8923C"/>
    <w:lvl w:ilvl="0" w:tplc="6AEE8D58">
      <w:start w:val="1"/>
      <w:numFmt w:val="upperRoman"/>
      <w:lvlText w:val="%1."/>
      <w:lvlJc w:val="left"/>
      <w:pPr>
        <w:ind w:left="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00AC8FA">
      <w:start w:val="1"/>
      <w:numFmt w:val="lowerLetter"/>
      <w:lvlText w:val="%2)"/>
      <w:lvlJc w:val="left"/>
      <w:pPr>
        <w:ind w:left="9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7BE6FD8">
      <w:start w:val="1"/>
      <w:numFmt w:val="lowerRoman"/>
      <w:lvlText w:val="%3"/>
      <w:lvlJc w:val="left"/>
      <w:pPr>
        <w:ind w:left="16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EC2FCEA">
      <w:start w:val="1"/>
      <w:numFmt w:val="decimal"/>
      <w:lvlText w:val="%4"/>
      <w:lvlJc w:val="left"/>
      <w:pPr>
        <w:ind w:left="23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9BC3814">
      <w:start w:val="1"/>
      <w:numFmt w:val="lowerLetter"/>
      <w:lvlText w:val="%5"/>
      <w:lvlJc w:val="left"/>
      <w:pPr>
        <w:ind w:left="30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CF2D6C6">
      <w:start w:val="1"/>
      <w:numFmt w:val="lowerRoman"/>
      <w:lvlText w:val="%6"/>
      <w:lvlJc w:val="left"/>
      <w:pPr>
        <w:ind w:left="37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6CECA0E">
      <w:start w:val="1"/>
      <w:numFmt w:val="decimal"/>
      <w:lvlText w:val="%7"/>
      <w:lvlJc w:val="left"/>
      <w:pPr>
        <w:ind w:left="45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61405A4">
      <w:start w:val="1"/>
      <w:numFmt w:val="lowerLetter"/>
      <w:lvlText w:val="%8"/>
      <w:lvlJc w:val="left"/>
      <w:pPr>
        <w:ind w:left="52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190208A">
      <w:start w:val="1"/>
      <w:numFmt w:val="lowerRoman"/>
      <w:lvlText w:val="%9"/>
      <w:lvlJc w:val="left"/>
      <w:pPr>
        <w:ind w:left="59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0D928FB"/>
    <w:multiLevelType w:val="hybridMultilevel"/>
    <w:tmpl w:val="FB8255C0"/>
    <w:lvl w:ilvl="0" w:tplc="E2544916">
      <w:start w:val="1"/>
      <w:numFmt w:val="upperRoman"/>
      <w:lvlText w:val="%1."/>
      <w:lvlJc w:val="left"/>
      <w:pPr>
        <w:ind w:left="4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5348E08">
      <w:start w:val="1"/>
      <w:numFmt w:val="lowerLetter"/>
      <w:lvlText w:val="%2)"/>
      <w:lvlJc w:val="left"/>
      <w:pPr>
        <w:ind w:left="9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6CEB08">
      <w:start w:val="1"/>
      <w:numFmt w:val="lowerRoman"/>
      <w:lvlText w:val="%3"/>
      <w:lvlJc w:val="left"/>
      <w:pPr>
        <w:ind w:left="1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30AF5F0">
      <w:start w:val="1"/>
      <w:numFmt w:val="decimal"/>
      <w:lvlText w:val="%4"/>
      <w:lvlJc w:val="left"/>
      <w:pPr>
        <w:ind w:left="2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344E584">
      <w:start w:val="1"/>
      <w:numFmt w:val="lowerLetter"/>
      <w:lvlText w:val="%5"/>
      <w:lvlJc w:val="left"/>
      <w:pPr>
        <w:ind w:left="3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8DA7D88">
      <w:start w:val="1"/>
      <w:numFmt w:val="lowerRoman"/>
      <w:lvlText w:val="%6"/>
      <w:lvlJc w:val="left"/>
      <w:pPr>
        <w:ind w:left="3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170CD64">
      <w:start w:val="1"/>
      <w:numFmt w:val="decimal"/>
      <w:lvlText w:val="%7"/>
      <w:lvlJc w:val="left"/>
      <w:pPr>
        <w:ind w:left="4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2E35B8">
      <w:start w:val="1"/>
      <w:numFmt w:val="lowerLetter"/>
      <w:lvlText w:val="%8"/>
      <w:lvlJc w:val="left"/>
      <w:pPr>
        <w:ind w:left="5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4C1A86">
      <w:start w:val="1"/>
      <w:numFmt w:val="lowerRoman"/>
      <w:lvlText w:val="%9"/>
      <w:lvlJc w:val="left"/>
      <w:pPr>
        <w:ind w:left="5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90C0571"/>
    <w:multiLevelType w:val="hybridMultilevel"/>
    <w:tmpl w:val="02C49924"/>
    <w:lvl w:ilvl="0" w:tplc="8278D58E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D69FF4">
      <w:start w:val="1"/>
      <w:numFmt w:val="bullet"/>
      <w:lvlText w:val="–"/>
      <w:lvlJc w:val="left"/>
      <w:pPr>
        <w:ind w:left="5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3AC3E06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2E2C16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42CA7E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8EA9BE2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FE68508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5168406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F4CE956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BE45850"/>
    <w:multiLevelType w:val="hybridMultilevel"/>
    <w:tmpl w:val="617A0572"/>
    <w:lvl w:ilvl="0" w:tplc="643853A6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2EEDC4">
      <w:start w:val="1"/>
      <w:numFmt w:val="lowerLetter"/>
      <w:lvlText w:val="%2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6247DC">
      <w:start w:val="1"/>
      <w:numFmt w:val="lowerRoman"/>
      <w:lvlText w:val="%3"/>
      <w:lvlJc w:val="left"/>
      <w:pPr>
        <w:ind w:left="1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8C4656E">
      <w:start w:val="1"/>
      <w:numFmt w:val="decimal"/>
      <w:lvlText w:val="%4"/>
      <w:lvlJc w:val="left"/>
      <w:pPr>
        <w:ind w:left="21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796152C">
      <w:start w:val="1"/>
      <w:numFmt w:val="lowerLetter"/>
      <w:lvlText w:val="%5"/>
      <w:lvlJc w:val="left"/>
      <w:pPr>
        <w:ind w:left="28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328E00">
      <w:start w:val="1"/>
      <w:numFmt w:val="lowerRoman"/>
      <w:lvlText w:val="%6"/>
      <w:lvlJc w:val="left"/>
      <w:pPr>
        <w:ind w:left="3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1EEB06C">
      <w:start w:val="1"/>
      <w:numFmt w:val="decimal"/>
      <w:lvlText w:val="%7"/>
      <w:lvlJc w:val="left"/>
      <w:pPr>
        <w:ind w:left="43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F606EE2">
      <w:start w:val="1"/>
      <w:numFmt w:val="lowerLetter"/>
      <w:lvlText w:val="%8"/>
      <w:lvlJc w:val="left"/>
      <w:pPr>
        <w:ind w:left="50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AEF348">
      <w:start w:val="1"/>
      <w:numFmt w:val="lowerRoman"/>
      <w:lvlText w:val="%9"/>
      <w:lvlJc w:val="left"/>
      <w:pPr>
        <w:ind w:left="57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22877629">
    <w:abstractNumId w:val="4"/>
  </w:num>
  <w:num w:numId="2" w16cid:durableId="1321814884">
    <w:abstractNumId w:val="5"/>
  </w:num>
  <w:num w:numId="3" w16cid:durableId="215354716">
    <w:abstractNumId w:val="0"/>
  </w:num>
  <w:num w:numId="4" w16cid:durableId="947808517">
    <w:abstractNumId w:val="1"/>
  </w:num>
  <w:num w:numId="5" w16cid:durableId="1919903623">
    <w:abstractNumId w:val="2"/>
  </w:num>
  <w:num w:numId="6" w16cid:durableId="7118074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A0064"/>
    <w:rsid w:val="00041573"/>
    <w:rsid w:val="00066194"/>
    <w:rsid w:val="000704BD"/>
    <w:rsid w:val="00296571"/>
    <w:rsid w:val="00313C6A"/>
    <w:rsid w:val="0035623C"/>
    <w:rsid w:val="00374CD4"/>
    <w:rsid w:val="003B08A3"/>
    <w:rsid w:val="003D530E"/>
    <w:rsid w:val="00454A35"/>
    <w:rsid w:val="006A7585"/>
    <w:rsid w:val="00826DD2"/>
    <w:rsid w:val="009D2700"/>
    <w:rsid w:val="00A15A67"/>
    <w:rsid w:val="00AA0064"/>
    <w:rsid w:val="00B466B4"/>
    <w:rsid w:val="00C51864"/>
    <w:rsid w:val="00D0765F"/>
    <w:rsid w:val="00DC4987"/>
    <w:rsid w:val="00E16D70"/>
    <w:rsid w:val="00E72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B5CA70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6194"/>
    <w:rPr>
      <w:rFonts w:ascii="Calibri" w:eastAsia="Calibri" w:hAnsi="Calibri" w:cs="Calibri"/>
      <w:color w:val="00000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9D2700"/>
    <w:pPr>
      <w:spacing w:after="0" w:line="240" w:lineRule="auto"/>
    </w:pPr>
    <w:rPr>
      <w:rFonts w:eastAsiaTheme="minorHAnsi"/>
      <w:lang w:eastAsia="en-US"/>
    </w:rPr>
  </w:style>
  <w:style w:type="character" w:customStyle="1" w:styleId="Teksttreci6">
    <w:name w:val="Tekst treści (6)_"/>
    <w:basedOn w:val="Domylnaczcionkaakapitu"/>
    <w:link w:val="Teksttreci60"/>
    <w:locked/>
    <w:rsid w:val="009D2700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9D2700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  <w:color w:val="auto"/>
    </w:rPr>
  </w:style>
  <w:style w:type="paragraph" w:styleId="Nagwek">
    <w:name w:val="header"/>
    <w:basedOn w:val="Normalny"/>
    <w:link w:val="NagwekZnak"/>
    <w:uiPriority w:val="99"/>
    <w:unhideWhenUsed/>
    <w:rsid w:val="006A75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7585"/>
    <w:rPr>
      <w:rFonts w:ascii="Calibri" w:eastAsia="Calibri" w:hAnsi="Calibri" w:cs="Calibri"/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6A75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7585"/>
    <w:rPr>
      <w:rFonts w:ascii="Calibri" w:eastAsia="Calibri" w:hAnsi="Calibri" w:cs="Calibri"/>
      <w:color w:val="000000"/>
    </w:rPr>
  </w:style>
  <w:style w:type="paragraph" w:styleId="Akapitzlist">
    <w:name w:val="List Paragraph"/>
    <w:basedOn w:val="Normalny"/>
    <w:uiPriority w:val="34"/>
    <w:qFormat/>
    <w:rsid w:val="00C51864"/>
    <w:pPr>
      <w:ind w:left="720"/>
      <w:contextualSpacing/>
    </w:pPr>
  </w:style>
  <w:style w:type="character" w:customStyle="1" w:styleId="Teksttreci2">
    <w:name w:val="Tekst treści (2)_"/>
    <w:basedOn w:val="Domylnaczcionkaakapitu"/>
    <w:link w:val="Teksttreci20"/>
    <w:rsid w:val="00C51864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C51864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color w:val="auto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6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9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844</Words>
  <Characters>5067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ZAJĘCIE</vt:lpstr>
    </vt:vector>
  </TitlesOfParts>
  <Company/>
  <LinksUpToDate>false</LinksUpToDate>
  <CharactersWithSpaces>5900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zezwolenia na zajęcie pasa drogowego (z naruszeniem nawierzchni)</dc:title>
  <dc:creator/>
  <cp:lastModifiedBy>Zuzanna Piotrowska</cp:lastModifiedBy>
  <cp:revision>10</cp:revision>
  <dcterms:created xsi:type="dcterms:W3CDTF">2023-03-30T06:22:00Z</dcterms:created>
  <dcterms:modified xsi:type="dcterms:W3CDTF">2026-01-20T08:49:00Z</dcterms:modified>
</cp:coreProperties>
</file>